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276" w:rsidRPr="006C771A" w:rsidRDefault="00410276" w:rsidP="00410276">
      <w:pPr>
        <w:spacing w:after="0" w:line="240" w:lineRule="auto"/>
        <w:rPr>
          <w:rFonts w:ascii="Times New Roman" w:eastAsia="Times New Roman" w:hAnsi="Times New Roman" w:cs="Times New Roman"/>
          <w:noProof/>
          <w:sz w:val="24"/>
          <w:szCs w:val="24"/>
        </w:rPr>
      </w:pPr>
      <w:r w:rsidRPr="006C771A">
        <w:rPr>
          <w:rFonts w:ascii="Calibri" w:eastAsia="Calibri" w:hAnsi="Calibri" w:cs="Times New Roman"/>
          <w:noProof/>
          <w:lang w:val="en-US"/>
        </w:rPr>
        <w:drawing>
          <wp:anchor distT="0" distB="0" distL="114300" distR="114300" simplePos="0" relativeHeight="251659264" behindDoc="1" locked="0" layoutInCell="1" allowOverlap="1" wp14:anchorId="49ED7CB9" wp14:editId="36D6998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10276" w:rsidRPr="006C771A" w:rsidRDefault="00410276" w:rsidP="00410276">
      <w:pPr>
        <w:spacing w:after="0" w:line="240" w:lineRule="auto"/>
        <w:rPr>
          <w:rFonts w:ascii="Times New Roman" w:eastAsia="Times New Roman" w:hAnsi="Times New Roman" w:cs="Times New Roman"/>
          <w:noProof/>
          <w:sz w:val="24"/>
          <w:szCs w:val="24"/>
        </w:rPr>
      </w:pPr>
    </w:p>
    <w:p w:rsidR="00410276" w:rsidRPr="006C771A" w:rsidRDefault="00410276" w:rsidP="0041027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Petak 21.avgust </w:t>
      </w:r>
      <w:r w:rsidRPr="006C771A">
        <w:rPr>
          <w:rFonts w:ascii="Brush Script MT" w:eastAsia="Times New Roman" w:hAnsi="Brush Script MT" w:cs="Times New Roman"/>
          <w:bCs/>
          <w:i/>
          <w:noProof/>
          <w:color w:val="FF00FF"/>
          <w:sz w:val="48"/>
          <w:szCs w:val="48"/>
          <w:lang w:val="sr-Latn-CS"/>
        </w:rPr>
        <w:t>2015.</w:t>
      </w:r>
    </w:p>
    <w:p w:rsidR="00410276" w:rsidRDefault="00410276"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A57527" w:rsidRPr="003267DA" w:rsidRDefault="00A57527" w:rsidP="00A57527">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267DA">
        <w:rPr>
          <w:rFonts w:ascii="Times New Roman" w:eastAsia="Times New Roman" w:hAnsi="Times New Roman" w:cs="Times New Roman"/>
          <w:b/>
          <w:noProof/>
          <w:color w:val="0000CC"/>
          <w:kern w:val="36"/>
          <w:sz w:val="28"/>
          <w:szCs w:val="24"/>
        </w:rPr>
        <w:t>Haos zbog spiskova za otpuštanje</w:t>
      </w:r>
    </w:p>
    <w:p w:rsidR="00A57527" w:rsidRPr="00A57527" w:rsidRDefault="00A57527" w:rsidP="00A57527">
      <w:pPr>
        <w:spacing w:after="0" w:line="240" w:lineRule="auto"/>
        <w:jc w:val="both"/>
        <w:textAlignment w:val="baseline"/>
        <w:outlineLvl w:val="0"/>
        <w:rPr>
          <w:rFonts w:ascii="Times New Roman" w:eastAsia="Times New Roman" w:hAnsi="Times New Roman" w:cs="Times New Roman"/>
          <w:noProof/>
          <w:kern w:val="36"/>
          <w:sz w:val="24"/>
          <w:szCs w:val="24"/>
        </w:rPr>
      </w:pPr>
    </w:p>
    <w:p w:rsidR="00A57527" w:rsidRDefault="00A57527" w:rsidP="00A57527">
      <w:pPr>
        <w:spacing w:after="0" w:line="240" w:lineRule="auto"/>
        <w:jc w:val="both"/>
        <w:textAlignment w:val="baseline"/>
        <w:outlineLvl w:val="0"/>
        <w:rPr>
          <w:rFonts w:ascii="Times New Roman" w:eastAsia="Times New Roman" w:hAnsi="Times New Roman" w:cs="Times New Roman"/>
          <w:noProof/>
          <w:kern w:val="36"/>
          <w:sz w:val="24"/>
          <w:szCs w:val="24"/>
        </w:rPr>
      </w:pPr>
      <w:r w:rsidRPr="00A1561E">
        <w:rPr>
          <w:rFonts w:ascii="Times New Roman" w:eastAsia="Times New Roman" w:hAnsi="Times New Roman" w:cs="Times New Roman"/>
          <w:noProof/>
          <w:sz w:val="24"/>
          <w:szCs w:val="24"/>
          <w:lang w:val="en-US"/>
        </w:rPr>
        <w:drawing>
          <wp:anchor distT="0" distB="0" distL="114300" distR="114300" simplePos="0" relativeHeight="251662336" behindDoc="0" locked="0" layoutInCell="1" allowOverlap="1" wp14:anchorId="7A54DBD8" wp14:editId="2482DFD0">
            <wp:simplePos x="0" y="0"/>
            <wp:positionH relativeFrom="column">
              <wp:posOffset>4044315</wp:posOffset>
            </wp:positionH>
            <wp:positionV relativeFrom="paragraph">
              <wp:posOffset>232410</wp:posOffset>
            </wp:positionV>
            <wp:extent cx="1927225" cy="1331595"/>
            <wp:effectExtent l="0" t="0" r="0" b="1905"/>
            <wp:wrapSquare wrapText="bothSides"/>
            <wp:docPr id="3" name="Picture 3" descr="Министар просвете, науке и технолошког развоја Срђан Верб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ар просвете, науке и технолошког развоја Срђан Вербић">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2722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rPr>
        <w:tab/>
      </w:r>
      <w:r w:rsidRPr="00A57527">
        <w:rPr>
          <w:rFonts w:ascii="Times New Roman" w:eastAsia="Times New Roman" w:hAnsi="Times New Roman" w:cs="Times New Roman"/>
          <w:noProof/>
          <w:kern w:val="36"/>
          <w:sz w:val="24"/>
          <w:szCs w:val="24"/>
        </w:rPr>
        <w:t xml:space="preserve">Ministar prosvete Srđan Verbić zakazao je novi sastanak sa sindikatima i direktorima škola da bi se razjasnila situacija u vezi sa </w:t>
      </w:r>
      <w:r>
        <w:rPr>
          <w:rFonts w:ascii="Times New Roman" w:eastAsia="Times New Roman" w:hAnsi="Times New Roman" w:cs="Times New Roman"/>
          <w:noProof/>
          <w:kern w:val="36"/>
          <w:sz w:val="24"/>
          <w:szCs w:val="24"/>
        </w:rPr>
        <w:t xml:space="preserve">spiskovima s viškom zaposlenih. </w:t>
      </w:r>
      <w:r w:rsidRPr="00A57527">
        <w:rPr>
          <w:rFonts w:ascii="Times New Roman" w:eastAsia="Times New Roman" w:hAnsi="Times New Roman" w:cs="Times New Roman"/>
          <w:noProof/>
          <w:kern w:val="36"/>
          <w:sz w:val="24"/>
          <w:szCs w:val="24"/>
        </w:rPr>
        <w:t xml:space="preserve">Njemu su, naime, sindikati zamerili da i pored objavljenih spiskova viška zaposlenih nije jasno ko treba da ide, a ko da ostane. Predsednik Sindikata obrazovanja Srbije Branislav Pavlović za “Blic” kaže da je Ministarstvo objavljivanjem spiskova viška zaposlenih </w:t>
      </w:r>
      <w:r>
        <w:rPr>
          <w:rFonts w:ascii="Times New Roman" w:eastAsia="Times New Roman" w:hAnsi="Times New Roman" w:cs="Times New Roman"/>
          <w:noProof/>
          <w:kern w:val="36"/>
          <w:sz w:val="24"/>
          <w:szCs w:val="24"/>
        </w:rPr>
        <w:t xml:space="preserve">samo iskomplikovalo situaciju.  </w:t>
      </w:r>
      <w:r w:rsidRPr="00A57527">
        <w:rPr>
          <w:rFonts w:ascii="Times New Roman" w:eastAsia="Times New Roman" w:hAnsi="Times New Roman" w:cs="Times New Roman"/>
          <w:noProof/>
          <w:kern w:val="36"/>
          <w:sz w:val="24"/>
          <w:szCs w:val="24"/>
        </w:rPr>
        <w:t>- Na osnovu spiska nije jasno i koliko ima slobodnih mesta, a ima ih zbog odlazaka u penziju. Pravili su spiskove a da nisu razgovarali sa direktorima, niti direktori sa sindikatima. Kako onda možete da odredite šta</w:t>
      </w:r>
      <w:r>
        <w:rPr>
          <w:rFonts w:ascii="Times New Roman" w:eastAsia="Times New Roman" w:hAnsi="Times New Roman" w:cs="Times New Roman"/>
          <w:noProof/>
          <w:kern w:val="36"/>
          <w:sz w:val="24"/>
          <w:szCs w:val="24"/>
        </w:rPr>
        <w:t xml:space="preserve"> kome treba - kaže Pavlović.  </w:t>
      </w:r>
      <w:r w:rsidRPr="00A57527">
        <w:rPr>
          <w:rFonts w:ascii="Times New Roman" w:eastAsia="Times New Roman" w:hAnsi="Times New Roman" w:cs="Times New Roman"/>
          <w:noProof/>
          <w:kern w:val="36"/>
          <w:sz w:val="24"/>
          <w:szCs w:val="24"/>
        </w:rPr>
        <w:t>Pavlović dodaje da je do početka školske godine ostalo još desetak dana, a da su direktori škola u velikom problemu jer ne znaju sa kojim nastavnim osobljem raspolažu.</w:t>
      </w:r>
    </w:p>
    <w:p w:rsidR="00A21240" w:rsidRDefault="00A21240"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A21240" w:rsidRPr="003267DA" w:rsidRDefault="00A21240" w:rsidP="00A21240">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3267DA">
        <w:rPr>
          <w:rFonts w:ascii="Times New Roman" w:eastAsia="Times New Roman" w:hAnsi="Times New Roman" w:cs="Times New Roman"/>
          <w:b/>
          <w:noProof/>
          <w:color w:val="0000CC"/>
          <w:kern w:val="36"/>
          <w:sz w:val="28"/>
          <w:szCs w:val="24"/>
          <w:lang w:val="en-US"/>
        </w:rPr>
        <w:t>Zimski raspust u dva dela</w:t>
      </w:r>
    </w:p>
    <w:p w:rsidR="00A21240" w:rsidRPr="00A21240" w:rsidRDefault="00A21240" w:rsidP="00A21240">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A21240" w:rsidRPr="00A21240" w:rsidRDefault="00A21240" w:rsidP="00A21240">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A21240">
        <w:rPr>
          <w:rFonts w:ascii="Times New Roman" w:eastAsia="Times New Roman" w:hAnsi="Times New Roman" w:cs="Times New Roman"/>
          <w:noProof/>
          <w:kern w:val="36"/>
          <w:sz w:val="24"/>
          <w:szCs w:val="24"/>
          <w:lang w:val="en-US"/>
        </w:rPr>
        <w:tab/>
        <w:t>Školska godina u Srbiji počinje u utorak, 1. septembra, a zimski raspust za osnovce i srednjoškolce u školskoj 2015/2016. godini biće podeljen u dva dela. Prema Kalendaru obrazovno vaspitnog rada za 2015/2016. godinu Ministarstva prosvete, nauke i tehnološkog razvoja, učenici će se odmarati osam dana u januaru i 12 dana u februaru. Prvi deo raspusta počinje u četvrtak, 31. decembra, a završava se u petak, 8. januara 2016. godine, dok se prvo polugodište završava 29. januara 2016. godine. Drugi deo raspusta počinje u ponedeljak, 1. februara 2016. godine, a završava se u petak, 12. februara 2016. godine</w:t>
      </w:r>
    </w:p>
    <w:p w:rsidR="00A21240" w:rsidRPr="00A21240" w:rsidRDefault="00A21240" w:rsidP="00A21240">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A21240">
        <w:rPr>
          <w:rFonts w:ascii="Times New Roman" w:eastAsia="Times New Roman" w:hAnsi="Times New Roman" w:cs="Times New Roman"/>
          <w:noProof/>
          <w:kern w:val="36"/>
          <w:sz w:val="24"/>
          <w:szCs w:val="24"/>
          <w:lang w:val="en-US"/>
        </w:rPr>
        <w:tab/>
        <w:t>Drugo polugodište počinje nakon zimskog raspusta i državnih praznika – 17. februara 2016. godine. U toku školske godine učenici imaju zimski, prolećni i letnji raspust. Prema Kalendaru Pokrajinskog sekretarijata za obrazovanje, u Vojvodini prvo polugodište počinje 1. septembra, a završava se 23. decembra. Drugo polugodište počinje 15. januara 2016. godine, nakon zimskog raspusta.</w:t>
      </w:r>
    </w:p>
    <w:p w:rsidR="00A21240" w:rsidRDefault="00A21240"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A1561E" w:rsidRPr="00A1561E" w:rsidRDefault="00A1561E" w:rsidP="00A1561E">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Vaučerizacija obrazovanja</w:t>
      </w:r>
      <w:r w:rsidRPr="00A1561E">
        <w:rPr>
          <w:rFonts w:ascii="Times New Roman" w:eastAsia="Times New Roman" w:hAnsi="Times New Roman" w:cs="Times New Roman"/>
          <w:b/>
          <w:noProof/>
          <w:color w:val="0000CC"/>
          <w:sz w:val="28"/>
          <w:szCs w:val="24"/>
        </w:rPr>
        <w:t>: Izvršiti tržišno usmerenje obrazovanja</w:t>
      </w:r>
    </w:p>
    <w:p w:rsidR="00A1561E" w:rsidRPr="00A1561E" w:rsidRDefault="00A1561E" w:rsidP="00A1561E">
      <w:pPr>
        <w:spacing w:after="0" w:line="240" w:lineRule="auto"/>
        <w:rPr>
          <w:rFonts w:ascii="Times New Roman" w:eastAsia="Times New Roman" w:hAnsi="Times New Roman" w:cs="Times New Roman"/>
          <w:bCs/>
          <w:noProof/>
          <w:sz w:val="24"/>
          <w:szCs w:val="24"/>
        </w:rPr>
      </w:pPr>
    </w:p>
    <w:p w:rsidR="00A1561E" w:rsidRPr="00A1561E" w:rsidRDefault="00A1561E" w:rsidP="00A1561E">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A1561E">
        <w:rPr>
          <w:rFonts w:ascii="Times New Roman" w:eastAsia="Times New Roman" w:hAnsi="Times New Roman" w:cs="Times New Roman"/>
          <w:bCs/>
          <w:noProof/>
          <w:sz w:val="24"/>
          <w:szCs w:val="24"/>
        </w:rPr>
        <w:t>Ministar prosvete, nauke i tehnološkog razvo</w:t>
      </w:r>
      <w:r>
        <w:rPr>
          <w:rFonts w:ascii="Times New Roman" w:eastAsia="Times New Roman" w:hAnsi="Times New Roman" w:cs="Times New Roman"/>
          <w:bCs/>
          <w:noProof/>
          <w:sz w:val="24"/>
          <w:szCs w:val="24"/>
        </w:rPr>
        <w:t>ja Srđan Verbić izjavio je</w:t>
      </w:r>
      <w:r w:rsidRPr="00A1561E">
        <w:rPr>
          <w:rFonts w:ascii="Times New Roman" w:eastAsia="Times New Roman" w:hAnsi="Times New Roman" w:cs="Times New Roman"/>
          <w:bCs/>
          <w:noProof/>
          <w:sz w:val="24"/>
          <w:szCs w:val="24"/>
        </w:rPr>
        <w:t xml:space="preserve"> da je, pre uvođenja vaučera u obrazovanju, neophodno rešiti pitanje javno-privatnog partnerstva i izvršiti tržišno usmerenje obrazovanja u Srbiji </w:t>
      </w:r>
      <w:r w:rsidRPr="00A1561E">
        <w:rPr>
          <w:rFonts w:ascii="Times New Roman" w:eastAsia="Times New Roman" w:hAnsi="Times New Roman" w:cs="Times New Roman"/>
          <w:noProof/>
          <w:sz w:val="24"/>
          <w:szCs w:val="24"/>
        </w:rPr>
        <w:t>Verbić je, na sastanku Ekonomskog kokusa u Skupštini Srbije, na kojem je nastavljena diskusija na temu "Vaučerizacija obrazovanja", ocenio i da je potrebno analizirati primere drugih zemalja koje su već uvele taj sistem u obrazovanje.</w:t>
      </w:r>
      <w:r>
        <w:rPr>
          <w:rFonts w:ascii="Times New Roman" w:eastAsia="Times New Roman" w:hAnsi="Times New Roman" w:cs="Times New Roman"/>
          <w:bCs/>
          <w:noProof/>
          <w:sz w:val="24"/>
          <w:szCs w:val="24"/>
        </w:rPr>
        <w:t xml:space="preserve"> </w:t>
      </w:r>
      <w:r w:rsidRPr="00A1561E">
        <w:rPr>
          <w:rFonts w:ascii="Times New Roman" w:eastAsia="Times New Roman" w:hAnsi="Times New Roman" w:cs="Times New Roman"/>
          <w:noProof/>
          <w:sz w:val="24"/>
          <w:szCs w:val="24"/>
        </w:rPr>
        <w:t xml:space="preserve">"Trebalo bi analizirati primere uporedne prakse, sa posebnim osvrtom na države u kojoj sistem vaučerizacije nije dao očekivane rezultate", rekao je Verbić, a saopšteno je iz parlamenta.Članovi Libertarijanskog kluba (LIBEK) Miloš Nikolić i Mihailo Gajić naveli su, na sastanku, da je cilj </w:t>
      </w:r>
      <w:r w:rsidRPr="00A1561E">
        <w:rPr>
          <w:rFonts w:ascii="Times New Roman" w:eastAsia="Times New Roman" w:hAnsi="Times New Roman" w:cs="Times New Roman"/>
          <w:noProof/>
          <w:sz w:val="24"/>
          <w:szCs w:val="24"/>
        </w:rPr>
        <w:lastRenderedPageBreak/>
        <w:t>vaučerizacije efikasnije obrazovanje koje bi bilo što bolje povezano sa privredom.</w:t>
      </w:r>
      <w:r>
        <w:rPr>
          <w:rFonts w:ascii="Times New Roman" w:eastAsia="Times New Roman" w:hAnsi="Times New Roman" w:cs="Times New Roman"/>
          <w:bCs/>
          <w:noProof/>
          <w:sz w:val="24"/>
          <w:szCs w:val="24"/>
        </w:rPr>
        <w:t xml:space="preserve"> </w:t>
      </w:r>
      <w:r w:rsidRPr="00A1561E">
        <w:rPr>
          <w:rFonts w:ascii="Times New Roman" w:eastAsia="Times New Roman" w:hAnsi="Times New Roman" w:cs="Times New Roman"/>
          <w:noProof/>
          <w:sz w:val="24"/>
          <w:szCs w:val="24"/>
        </w:rPr>
        <w:t>Ideja je, kako su objasnili, da đaci sa vaučerima koje obezbeđuje Ministarstvo prosvete, sami biraju u koju školu žele da se upišu, dok bi u cilju ravnomernog upisa u škole, bile organizovane upisne lutrije."Broj đaka u školama u Srbiji opada, nastavni kadar raste, a nastavnici nisu u mogućnosti da ostvare pun fond časova", samtraju u LIBEK-u.</w:t>
      </w:r>
      <w:r>
        <w:rPr>
          <w:rFonts w:ascii="Times New Roman" w:eastAsia="Times New Roman" w:hAnsi="Times New Roman" w:cs="Times New Roman"/>
          <w:bCs/>
          <w:noProof/>
          <w:sz w:val="24"/>
          <w:szCs w:val="24"/>
        </w:rPr>
        <w:t xml:space="preserve"> </w:t>
      </w:r>
      <w:r w:rsidRPr="00A1561E">
        <w:rPr>
          <w:rFonts w:ascii="Times New Roman" w:eastAsia="Times New Roman" w:hAnsi="Times New Roman" w:cs="Times New Roman"/>
          <w:noProof/>
          <w:sz w:val="24"/>
          <w:szCs w:val="24"/>
        </w:rPr>
        <w:t>Sastanku su, pored članova Kokusa, prisustvovali i predstavnici NALED-a i IRI-ja.Članovi LIBEK-a predstavili su temu "Vaučerizacija obrazovanja" na 13. sastanku Ekonomskog kokusa.</w:t>
      </w:r>
    </w:p>
    <w:p w:rsidR="00A1561E" w:rsidRDefault="00A1561E"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07372A" w:rsidRPr="0007372A" w:rsidRDefault="0007372A" w:rsidP="0007372A">
      <w:pPr>
        <w:spacing w:after="0" w:line="240" w:lineRule="auto"/>
        <w:jc w:val="center"/>
        <w:rPr>
          <w:rFonts w:ascii="Times New Roman" w:eastAsia="Times New Roman" w:hAnsi="Times New Roman" w:cs="Times New Roman"/>
          <w:b/>
          <w:bCs/>
          <w:color w:val="0000CC"/>
          <w:sz w:val="28"/>
          <w:szCs w:val="24"/>
          <w:lang w:val="en-US"/>
        </w:rPr>
      </w:pPr>
      <w:r w:rsidRPr="0007372A">
        <w:rPr>
          <w:rFonts w:ascii="Times New Roman" w:eastAsia="Times New Roman" w:hAnsi="Times New Roman" w:cs="Times New Roman"/>
          <w:b/>
          <w:bCs/>
          <w:color w:val="0000CC"/>
          <w:sz w:val="28"/>
          <w:szCs w:val="24"/>
          <w:lang w:val="en-US"/>
        </w:rPr>
        <w:t>Besplatna razmena udžbenika i lektira</w:t>
      </w:r>
    </w:p>
    <w:p w:rsidR="0007372A" w:rsidRDefault="0007372A" w:rsidP="0007372A">
      <w:pPr>
        <w:spacing w:after="0" w:line="240" w:lineRule="auto"/>
        <w:rPr>
          <w:rFonts w:ascii="Times New Roman" w:eastAsia="Times New Roman" w:hAnsi="Times New Roman" w:cs="Times New Roman"/>
          <w:bCs/>
          <w:sz w:val="24"/>
          <w:szCs w:val="24"/>
          <w:lang w:val="en-US"/>
        </w:rPr>
      </w:pPr>
    </w:p>
    <w:p w:rsidR="0007372A" w:rsidRPr="0007372A" w:rsidRDefault="0007372A" w:rsidP="0007372A">
      <w:pPr>
        <w:spacing w:after="0" w:line="240" w:lineRule="auto"/>
        <w:jc w:val="both"/>
        <w:rPr>
          <w:rFonts w:ascii="Times New Roman" w:eastAsia="Times New Roman" w:hAnsi="Times New Roman" w:cs="Times New Roman"/>
          <w:bCs/>
          <w:sz w:val="24"/>
          <w:szCs w:val="24"/>
          <w:lang w:val="en-US"/>
        </w:rPr>
      </w:pPr>
      <w:r w:rsidRPr="00EF636B">
        <w:rPr>
          <w:rFonts w:ascii="Times New Roman" w:eastAsia="Times New Roman" w:hAnsi="Times New Roman" w:cs="Times New Roman"/>
          <w:noProof/>
          <w:sz w:val="24"/>
          <w:szCs w:val="24"/>
          <w:lang w:val="en-US"/>
        </w:rPr>
        <w:drawing>
          <wp:anchor distT="0" distB="0" distL="114300" distR="114300" simplePos="0" relativeHeight="251669504" behindDoc="0" locked="0" layoutInCell="1" allowOverlap="1" wp14:anchorId="7441F36B" wp14:editId="21243BFF">
            <wp:simplePos x="0" y="0"/>
            <wp:positionH relativeFrom="column">
              <wp:posOffset>3962400</wp:posOffset>
            </wp:positionH>
            <wp:positionV relativeFrom="paragraph">
              <wp:posOffset>275590</wp:posOffset>
            </wp:positionV>
            <wp:extent cx="1990725" cy="995045"/>
            <wp:effectExtent l="0" t="0" r="9525" b="0"/>
            <wp:wrapSquare wrapText="bothSides"/>
            <wp:docPr id="10" name="Picture 10" descr="udzbe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dzbenic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proofErr w:type="gramStart"/>
      <w:r w:rsidRPr="00EF636B">
        <w:rPr>
          <w:rFonts w:ascii="Times New Roman" w:eastAsia="Times New Roman" w:hAnsi="Times New Roman" w:cs="Times New Roman"/>
          <w:bCs/>
          <w:sz w:val="24"/>
          <w:szCs w:val="24"/>
          <w:lang w:val="en-US"/>
        </w:rPr>
        <w:t>Akcija besplatne razmene udžbenika i lektira za osnovnu i srednju školu, koju organizuju članovi Udruženja građana "NS blok", održaće se u subotu 22.</w:t>
      </w:r>
      <w:proofErr w:type="gramEnd"/>
      <w:r w:rsidRPr="00EF636B">
        <w:rPr>
          <w:rFonts w:ascii="Times New Roman" w:eastAsia="Times New Roman" w:hAnsi="Times New Roman" w:cs="Times New Roman"/>
          <w:bCs/>
          <w:sz w:val="24"/>
          <w:szCs w:val="24"/>
          <w:lang w:val="en-US"/>
        </w:rPr>
        <w:t xml:space="preserve"> </w:t>
      </w:r>
      <w:proofErr w:type="gramStart"/>
      <w:r w:rsidRPr="00EF636B">
        <w:rPr>
          <w:rFonts w:ascii="Times New Roman" w:eastAsia="Times New Roman" w:hAnsi="Times New Roman" w:cs="Times New Roman"/>
          <w:bCs/>
          <w:sz w:val="24"/>
          <w:szCs w:val="24"/>
          <w:lang w:val="en-US"/>
        </w:rPr>
        <w:t>i</w:t>
      </w:r>
      <w:proofErr w:type="gramEnd"/>
      <w:r w:rsidRPr="00EF636B">
        <w:rPr>
          <w:rFonts w:ascii="Times New Roman" w:eastAsia="Times New Roman" w:hAnsi="Times New Roman" w:cs="Times New Roman"/>
          <w:bCs/>
          <w:sz w:val="24"/>
          <w:szCs w:val="24"/>
          <w:lang w:val="en-US"/>
        </w:rPr>
        <w:t xml:space="preserve"> nedelju 23. </w:t>
      </w:r>
      <w:proofErr w:type="gramStart"/>
      <w:r w:rsidRPr="00EF636B">
        <w:rPr>
          <w:rFonts w:ascii="Times New Roman" w:eastAsia="Times New Roman" w:hAnsi="Times New Roman" w:cs="Times New Roman"/>
          <w:bCs/>
          <w:sz w:val="24"/>
          <w:szCs w:val="24"/>
          <w:lang w:val="en-US"/>
        </w:rPr>
        <w:t>avgusta</w:t>
      </w:r>
      <w:proofErr w:type="gramEnd"/>
      <w:r w:rsidRPr="00EF636B">
        <w:rPr>
          <w:rFonts w:ascii="Times New Roman" w:eastAsia="Times New Roman" w:hAnsi="Times New Roman" w:cs="Times New Roman"/>
          <w:bCs/>
          <w:sz w:val="24"/>
          <w:szCs w:val="24"/>
          <w:lang w:val="en-US"/>
        </w:rPr>
        <w:t>, od 9 do 18 časova u prostorijama Udruženja na Bulevaru oslobođenja br. 151, navodi se u saopštenju te organizacije.</w:t>
      </w:r>
      <w:r>
        <w:rPr>
          <w:rFonts w:ascii="Times New Roman" w:eastAsia="Times New Roman" w:hAnsi="Times New Roman" w:cs="Times New Roman"/>
          <w:bCs/>
          <w:sz w:val="24"/>
          <w:szCs w:val="24"/>
          <w:lang w:val="en-US"/>
        </w:rPr>
        <w:t xml:space="preserve"> </w:t>
      </w:r>
      <w:r w:rsidRPr="00EF636B">
        <w:rPr>
          <w:rFonts w:ascii="Times New Roman" w:eastAsia="Times New Roman" w:hAnsi="Times New Roman" w:cs="Times New Roman"/>
          <w:sz w:val="24"/>
          <w:szCs w:val="24"/>
          <w:lang w:val="en-US"/>
        </w:rPr>
        <w:t xml:space="preserve">Pored knjiga, učenici </w:t>
      </w:r>
      <w:proofErr w:type="gramStart"/>
      <w:r w:rsidRPr="00EF636B">
        <w:rPr>
          <w:rFonts w:ascii="Times New Roman" w:eastAsia="Times New Roman" w:hAnsi="Times New Roman" w:cs="Times New Roman"/>
          <w:sz w:val="24"/>
          <w:szCs w:val="24"/>
          <w:lang w:val="en-US"/>
        </w:rPr>
        <w:t>će</w:t>
      </w:r>
      <w:proofErr w:type="gramEnd"/>
      <w:r w:rsidRPr="00EF636B">
        <w:rPr>
          <w:rFonts w:ascii="Times New Roman" w:eastAsia="Times New Roman" w:hAnsi="Times New Roman" w:cs="Times New Roman"/>
          <w:sz w:val="24"/>
          <w:szCs w:val="24"/>
          <w:lang w:val="en-US"/>
        </w:rPr>
        <w:t xml:space="preserve"> moći da razmene i školski pribor.</w:t>
      </w:r>
      <w:r>
        <w:rPr>
          <w:rFonts w:ascii="Times New Roman" w:eastAsia="Times New Roman" w:hAnsi="Times New Roman" w:cs="Times New Roman"/>
          <w:bCs/>
          <w:sz w:val="24"/>
          <w:szCs w:val="24"/>
          <w:lang w:val="en-US"/>
        </w:rPr>
        <w:t xml:space="preserve"> </w:t>
      </w:r>
      <w:r w:rsidRPr="00EF636B">
        <w:rPr>
          <w:rFonts w:ascii="Times New Roman" w:eastAsia="Times New Roman" w:hAnsi="Times New Roman" w:cs="Times New Roman"/>
          <w:sz w:val="24"/>
          <w:szCs w:val="24"/>
          <w:lang w:val="en-US"/>
        </w:rPr>
        <w:t xml:space="preserve">"Pošto početak školske godine za roditelje đaka predstavlja 'veliki udar' </w:t>
      </w:r>
      <w:proofErr w:type="gramStart"/>
      <w:r w:rsidRPr="00EF636B">
        <w:rPr>
          <w:rFonts w:ascii="Times New Roman" w:eastAsia="Times New Roman" w:hAnsi="Times New Roman" w:cs="Times New Roman"/>
          <w:sz w:val="24"/>
          <w:szCs w:val="24"/>
          <w:lang w:val="en-US"/>
        </w:rPr>
        <w:t>na</w:t>
      </w:r>
      <w:proofErr w:type="gramEnd"/>
      <w:r w:rsidRPr="00EF636B">
        <w:rPr>
          <w:rFonts w:ascii="Times New Roman" w:eastAsia="Times New Roman" w:hAnsi="Times New Roman" w:cs="Times New Roman"/>
          <w:sz w:val="24"/>
          <w:szCs w:val="24"/>
          <w:lang w:val="en-US"/>
        </w:rPr>
        <w:t xml:space="preserve"> kućni budžet, članovi Udruženja će po četvrti put omogućiti svima koji žele da besplatnom razmenom deci obezbede potrebne knjige i tako uštede preko potreban novac", stoji u saopštenju.</w:t>
      </w:r>
      <w:r>
        <w:rPr>
          <w:rFonts w:ascii="Times New Roman" w:eastAsia="Times New Roman" w:hAnsi="Times New Roman" w:cs="Times New Roman"/>
          <w:bCs/>
          <w:sz w:val="24"/>
          <w:szCs w:val="24"/>
          <w:lang w:val="en-US"/>
        </w:rPr>
        <w:t xml:space="preserve"> </w:t>
      </w:r>
      <w:proofErr w:type="gramStart"/>
      <w:r w:rsidRPr="00EF636B">
        <w:rPr>
          <w:rFonts w:ascii="Times New Roman" w:eastAsia="Times New Roman" w:hAnsi="Times New Roman" w:cs="Times New Roman"/>
          <w:sz w:val="24"/>
          <w:szCs w:val="24"/>
          <w:lang w:val="en-US"/>
        </w:rPr>
        <w:t>Udruženje "NS Blok" zato poziva sve zainteresovane da se priključe akciji u subotu 22.</w:t>
      </w:r>
      <w:proofErr w:type="gramEnd"/>
      <w:r w:rsidRPr="00EF636B">
        <w:rPr>
          <w:rFonts w:ascii="Times New Roman" w:eastAsia="Times New Roman" w:hAnsi="Times New Roman" w:cs="Times New Roman"/>
          <w:sz w:val="24"/>
          <w:szCs w:val="24"/>
          <w:lang w:val="en-US"/>
        </w:rPr>
        <w:t xml:space="preserve"> </w:t>
      </w:r>
      <w:proofErr w:type="gramStart"/>
      <w:r w:rsidRPr="00EF636B">
        <w:rPr>
          <w:rFonts w:ascii="Times New Roman" w:eastAsia="Times New Roman" w:hAnsi="Times New Roman" w:cs="Times New Roman"/>
          <w:sz w:val="24"/>
          <w:szCs w:val="24"/>
          <w:lang w:val="en-US"/>
        </w:rPr>
        <w:t>avgusta</w:t>
      </w:r>
      <w:proofErr w:type="gramEnd"/>
      <w:r w:rsidRPr="00EF636B">
        <w:rPr>
          <w:rFonts w:ascii="Times New Roman" w:eastAsia="Times New Roman" w:hAnsi="Times New Roman" w:cs="Times New Roman"/>
          <w:sz w:val="24"/>
          <w:szCs w:val="24"/>
          <w:lang w:val="en-US"/>
        </w:rPr>
        <w:t>, i sa sobom ponesu udžbenike, lektire, kao i školske torbe, peratonice i drugu školsku opremu.</w:t>
      </w:r>
    </w:p>
    <w:p w:rsidR="0007372A" w:rsidRDefault="0007372A"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CA0372" w:rsidRPr="0007372A" w:rsidRDefault="00CA0372" w:rsidP="00CA0372">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07372A">
        <w:rPr>
          <w:rFonts w:ascii="Times New Roman" w:eastAsia="Times New Roman" w:hAnsi="Times New Roman" w:cs="Times New Roman"/>
          <w:b/>
          <w:noProof/>
          <w:color w:val="0000CC"/>
          <w:kern w:val="36"/>
          <w:sz w:val="28"/>
          <w:szCs w:val="24"/>
        </w:rPr>
        <w:t>Deca sa Kosmeta u Novom Sadu</w:t>
      </w:r>
    </w:p>
    <w:p w:rsidR="00CA0372" w:rsidRDefault="00CA0372" w:rsidP="00CA0372">
      <w:pPr>
        <w:spacing w:after="0" w:line="240" w:lineRule="auto"/>
        <w:jc w:val="both"/>
        <w:textAlignment w:val="baseline"/>
        <w:outlineLvl w:val="0"/>
        <w:rPr>
          <w:rFonts w:ascii="Times New Roman" w:eastAsia="Times New Roman" w:hAnsi="Times New Roman" w:cs="Times New Roman"/>
          <w:noProof/>
          <w:kern w:val="36"/>
          <w:sz w:val="24"/>
          <w:szCs w:val="24"/>
        </w:rPr>
      </w:pPr>
    </w:p>
    <w:p w:rsidR="00CA0372" w:rsidRDefault="00CA0372" w:rsidP="00CA0372">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CA0372">
        <w:rPr>
          <w:rFonts w:ascii="Times New Roman" w:eastAsia="Times New Roman" w:hAnsi="Times New Roman" w:cs="Times New Roman"/>
          <w:noProof/>
          <w:kern w:val="36"/>
          <w:sz w:val="24"/>
          <w:szCs w:val="24"/>
        </w:rPr>
        <w:t xml:space="preserve">Gradska biblioteka u Novom Sadu, Crveni krst Novog Sada i Eparhija sremska organizuju petodnevni boravak dece (20-24. avgust) iz Kosovskog Pomoravlja u manastirima Krušedol </w:t>
      </w:r>
      <w:r>
        <w:rPr>
          <w:rFonts w:ascii="Times New Roman" w:eastAsia="Times New Roman" w:hAnsi="Times New Roman" w:cs="Times New Roman"/>
          <w:noProof/>
          <w:kern w:val="36"/>
          <w:sz w:val="24"/>
          <w:szCs w:val="24"/>
        </w:rPr>
        <w:t xml:space="preserve">i Velika Remeta i u Novom Sadu. </w:t>
      </w:r>
      <w:r w:rsidRPr="00CA0372">
        <w:rPr>
          <w:rFonts w:ascii="Times New Roman" w:eastAsia="Times New Roman" w:hAnsi="Times New Roman" w:cs="Times New Roman"/>
          <w:noProof/>
          <w:kern w:val="36"/>
          <w:sz w:val="24"/>
          <w:szCs w:val="24"/>
        </w:rPr>
        <w:t xml:space="preserve">Delegaciju iz Kosovskog Pomoravlja iz opštine Ranilug čine deca iz Osnovne škole i predstavnici opštine Ranilug, saopšteno je iz Gradske biblioteke. </w:t>
      </w:r>
      <w:r>
        <w:rPr>
          <w:rFonts w:ascii="Times New Roman" w:eastAsia="Times New Roman" w:hAnsi="Times New Roman" w:cs="Times New Roman"/>
          <w:noProof/>
          <w:kern w:val="36"/>
          <w:sz w:val="24"/>
          <w:szCs w:val="24"/>
        </w:rPr>
        <w:t xml:space="preserve"> </w:t>
      </w:r>
      <w:r w:rsidRPr="00CA0372">
        <w:rPr>
          <w:rFonts w:ascii="Times New Roman" w:eastAsia="Times New Roman" w:hAnsi="Times New Roman" w:cs="Times New Roman"/>
          <w:noProof/>
          <w:kern w:val="36"/>
          <w:sz w:val="24"/>
          <w:szCs w:val="24"/>
        </w:rPr>
        <w:t>Predviđeno je da gosti tokom boravka, osim fruškogorskih manastira, obiđu i Maticu srpsku, Gradsku biblioteku u Novom Sadu, Muzej grada Novog Sada, Sremske Karlovce, Stražilovo i druge znamenitosti.</w:t>
      </w:r>
    </w:p>
    <w:p w:rsidR="00CA0372" w:rsidRDefault="00CA0372"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A1561E" w:rsidRPr="00A1561E" w:rsidRDefault="00A1561E" w:rsidP="00A1561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A1561E">
        <w:rPr>
          <w:rFonts w:ascii="Times New Roman" w:eastAsia="Times New Roman" w:hAnsi="Times New Roman" w:cs="Times New Roman"/>
          <w:b/>
          <w:bCs/>
          <w:noProof/>
          <w:color w:val="0000CC"/>
          <w:kern w:val="36"/>
          <w:sz w:val="28"/>
          <w:szCs w:val="24"/>
        </w:rPr>
        <w:t>Nostrifikacija veća muka i od školovanja</w:t>
      </w: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1561E">
        <w:rPr>
          <w:rFonts w:ascii="Times New Roman" w:eastAsia="Times New Roman" w:hAnsi="Times New Roman" w:cs="Times New Roman"/>
          <w:bCs/>
          <w:noProof/>
          <w:kern w:val="36"/>
          <w:sz w:val="24"/>
          <w:szCs w:val="24"/>
        </w:rPr>
        <w:tab/>
        <w:t xml:space="preserve">Svake godine više od 32.000 ljudi ode iz Srbije, a kada posle stečenog znanja u inostranstvu požele da se vrate, sačeka ih dug proces prevođenja diplome koji košta i po nekoliko hiljada evra, a traje do dve godine. Ovaj problem biće rešen početkom nove školske godine zahvaljujući “Enik narik centru”, telu formiranom pri Ministarstvu prosvete koji počinje da radi od 1. oktobra. Posle završenih osnovnih i master studija na Fakultetu političkih nauka u Nemačkoj, Aleksandra Mirić je poželela da nastavi školovanje u Srbiji. Prva prepreka joj je nostrifikacija. "Pošto nisam bila u stanju da nađem posao bez ikakve diplome koja je nostrifikovana, otišla sam u inostranstvo da uradim još jedan master i da ne gubim vreme, da ne radim u Srbiji neke poslove za koje sam i više nego kvalifikovana", kaže Mirićeva. </w:t>
      </w:r>
    </w:p>
    <w:p w:rsid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1561E">
        <w:rPr>
          <w:rFonts w:ascii="Times New Roman" w:eastAsia="Times New Roman" w:hAnsi="Times New Roman" w:cs="Times New Roman"/>
          <w:bCs/>
          <w:noProof/>
          <w:kern w:val="36"/>
          <w:sz w:val="24"/>
          <w:szCs w:val="24"/>
        </w:rPr>
        <w:tab/>
        <w:t xml:space="preserve">Čekajući priznavanje diplome, izgubila je godinu i po dana i gotovo 800 evra za troškove da bi joj se na kraju priznale samo osnovne studije. Da bi diploma, na primer, sa "Jejla" bila </w:t>
      </w:r>
      <w:r w:rsidRPr="00A1561E">
        <w:rPr>
          <w:rFonts w:ascii="Times New Roman" w:eastAsia="Times New Roman" w:hAnsi="Times New Roman" w:cs="Times New Roman"/>
          <w:bCs/>
          <w:noProof/>
          <w:kern w:val="36"/>
          <w:sz w:val="24"/>
          <w:szCs w:val="24"/>
        </w:rPr>
        <w:lastRenderedPageBreak/>
        <w:t>priznata kod nas, do sada je Ministarstvo tu lopticu prebacivalo u dvorište Univerziteta, fakulteta, komisija. A, trebalo je samo, smatraju profesori, proveriti akreditaciju. "Vi sa tom diplomom idete na tržište rada, idete kod poslodavca i javljate se na konkurs smatrajući da zadovoljavate uslove, a poslodavac odlučuje o tome da li znate ili ne znate, a ne neka komisija koja gleda da li ste imali tri predmeta više ili manje", ističe profesor Branko Kovačević.</w:t>
      </w:r>
    </w:p>
    <w:p w:rsidR="00CA0372" w:rsidRDefault="00CA0372"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21240" w:rsidRPr="003267DA" w:rsidRDefault="00A21240" w:rsidP="00A21240">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3267DA">
        <w:rPr>
          <w:rFonts w:ascii="Times New Roman" w:eastAsia="Times New Roman" w:hAnsi="Times New Roman" w:cs="Times New Roman"/>
          <w:b/>
          <w:bCs/>
          <w:noProof/>
          <w:color w:val="0000CC"/>
          <w:kern w:val="36"/>
          <w:sz w:val="28"/>
          <w:szCs w:val="24"/>
          <w:lang w:val="en-US"/>
        </w:rPr>
        <w:t>Jubilarna "Noć istraživača" 25. septembra u 10 gradova Srbije</w:t>
      </w:r>
    </w:p>
    <w:p w:rsidR="00A21240" w:rsidRDefault="00A21240" w:rsidP="00A2124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24994" w:rsidRPr="003267DA" w:rsidRDefault="00A21240" w:rsidP="00A1561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A21240">
        <w:rPr>
          <w:rFonts w:ascii="Times New Roman" w:eastAsia="Times New Roman" w:hAnsi="Times New Roman" w:cs="Times New Roman"/>
          <w:bCs/>
          <w:noProof/>
          <w:kern w:val="36"/>
          <w:sz w:val="24"/>
          <w:szCs w:val="24"/>
          <w:lang w:val="en-US"/>
        </w:rPr>
        <w:t>Manifestacija “Noć istraživača” ove godine biće održana 25. septembra u 10 gradova Srbije, najavili su danas organizatori, a povodom desetogodišnjeg jubileja ove manifestacije biće organizovana i velika svečanost u Briselu.</w:t>
      </w:r>
      <w:r w:rsidRPr="00A21240">
        <w:rPr>
          <w:rFonts w:ascii="Times New Roman" w:eastAsia="Times New Roman" w:hAnsi="Times New Roman" w:cs="Times New Roman"/>
          <w:bCs/>
          <w:noProof/>
          <w:kern w:val="36"/>
          <w:sz w:val="24"/>
          <w:szCs w:val="24"/>
          <w:lang w:val="en-US"/>
        </w:rPr>
        <w:drawing>
          <wp:anchor distT="0" distB="0" distL="114300" distR="114300" simplePos="0" relativeHeight="251678720" behindDoc="0" locked="0" layoutInCell="1" allowOverlap="1" wp14:anchorId="2D70DC38" wp14:editId="5DBD17D3">
            <wp:simplePos x="0" y="0"/>
            <wp:positionH relativeFrom="column">
              <wp:posOffset>3738245</wp:posOffset>
            </wp:positionH>
            <wp:positionV relativeFrom="paragraph">
              <wp:posOffset>189865</wp:posOffset>
            </wp:positionV>
            <wp:extent cx="2138680" cy="1228725"/>
            <wp:effectExtent l="0" t="0" r="0" b="9525"/>
            <wp:wrapSquare wrapText="bothSides"/>
            <wp:docPr id="17" name="Picture 17" descr="http://www.blic.rs/data/images/2012-09-06/271132_noc-istrazivaca-01rasfoto-masanori-josida_f.jpg?ver=143991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lic.rs/data/images/2012-09-06/271132_noc-istrazivaca-01rasfoto-masanori-josida_f.jpg?ver=143991506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868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 xml:space="preserve"> </w:t>
      </w:r>
      <w:r w:rsidRPr="00A21240">
        <w:rPr>
          <w:rFonts w:ascii="Times New Roman" w:eastAsia="Times New Roman" w:hAnsi="Times New Roman" w:cs="Times New Roman"/>
          <w:bCs/>
          <w:noProof/>
          <w:kern w:val="36"/>
          <w:sz w:val="24"/>
          <w:szCs w:val="24"/>
          <w:lang w:val="en-US"/>
        </w:rPr>
        <w:t>“Noć istraživača” održava se svake godine u 300 gradova širom Evrope, a finansira je EU u okviru akcije Marija Sklodovska Kiri, vodećeg programa EU za trenin</w:t>
      </w:r>
      <w:r>
        <w:rPr>
          <w:rFonts w:ascii="Times New Roman" w:eastAsia="Times New Roman" w:hAnsi="Times New Roman" w:cs="Times New Roman"/>
          <w:bCs/>
          <w:noProof/>
          <w:kern w:val="36"/>
          <w:sz w:val="24"/>
          <w:szCs w:val="24"/>
          <w:lang w:val="en-US"/>
        </w:rPr>
        <w:t xml:space="preserve">g i razvoj karijere istraživača. </w:t>
      </w:r>
      <w:r w:rsidRPr="00A21240">
        <w:rPr>
          <w:rFonts w:ascii="Times New Roman" w:eastAsia="Times New Roman" w:hAnsi="Times New Roman" w:cs="Times New Roman"/>
          <w:bCs/>
          <w:noProof/>
          <w:kern w:val="36"/>
          <w:sz w:val="24"/>
          <w:szCs w:val="24"/>
          <w:lang w:val="en-US"/>
        </w:rPr>
        <w:t>Na svečanosti u Briselu će se okupiti učesnici “Noći istraživača” iz cele Evrope i prikazaće svoje najzanimljivije naučne eksperimente i projekte, a Srbiju i Novosadski univerzitet će predstavljati tri doktorke nauka.</w:t>
      </w:r>
      <w:r>
        <w:rPr>
          <w:rFonts w:ascii="Times New Roman" w:eastAsia="Times New Roman" w:hAnsi="Times New Roman" w:cs="Times New Roman"/>
          <w:bCs/>
          <w:noProof/>
          <w:kern w:val="36"/>
          <w:sz w:val="24"/>
          <w:szCs w:val="24"/>
          <w:lang w:val="en-US"/>
        </w:rPr>
        <w:t xml:space="preserve"> </w:t>
      </w:r>
      <w:r w:rsidRPr="00A21240">
        <w:rPr>
          <w:rFonts w:ascii="Times New Roman" w:eastAsia="Times New Roman" w:hAnsi="Times New Roman" w:cs="Times New Roman"/>
          <w:bCs/>
          <w:noProof/>
          <w:kern w:val="36"/>
          <w:sz w:val="24"/>
          <w:szCs w:val="24"/>
          <w:lang w:val="en-US"/>
        </w:rPr>
        <w:t>Marija Lesjak, Sanja Dožić i Jovana Francuz s Departmana za hemiju, biohemiju i zaštitu životne sredine na Prirodno-matematičkom fakultetu evropskoj publici prikazaće svoju naučnu postavku pod nazivom “Prozori budućnosti”.</w:t>
      </w:r>
    </w:p>
    <w:p w:rsidR="00966394" w:rsidRDefault="00966394"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66394" w:rsidRPr="003267DA" w:rsidRDefault="00966394" w:rsidP="0096639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3267DA">
        <w:rPr>
          <w:rFonts w:ascii="Times New Roman" w:eastAsia="Times New Roman" w:hAnsi="Times New Roman" w:cs="Times New Roman"/>
          <w:b/>
          <w:bCs/>
          <w:noProof/>
          <w:color w:val="0000CC"/>
          <w:kern w:val="36"/>
          <w:sz w:val="28"/>
          <w:szCs w:val="24"/>
          <w:lang w:val="en-US"/>
        </w:rPr>
        <w:t>Novi Sad: Od juče predaja zahteva za izradu pokaznih karata</w:t>
      </w:r>
    </w:p>
    <w:p w:rsidR="00966394" w:rsidRDefault="00966394" w:rsidP="009663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966394" w:rsidRPr="00966394" w:rsidRDefault="00966394" w:rsidP="009663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66394">
        <w:rPr>
          <w:rFonts w:ascii="Times New Roman" w:eastAsia="Times New Roman" w:hAnsi="Times New Roman" w:cs="Times New Roman"/>
          <w:bCs/>
          <w:noProof/>
          <w:kern w:val="36"/>
          <w:sz w:val="24"/>
          <w:szCs w:val="24"/>
          <w:lang w:val="en-US"/>
        </w:rPr>
        <w:t>Zahtevi za izradu novih đačkih i studentskih pokaznih karata mogu da se predaju od četvrtka, 20. avgusta na svim redovnim prodajnim mestima u gradu (kiosci na platou ispred Železničke stanice, u Šafarikovoj ulici i kod Futoške pijace).</w:t>
      </w:r>
      <w:r>
        <w:rPr>
          <w:rFonts w:ascii="Times New Roman" w:eastAsia="Times New Roman" w:hAnsi="Times New Roman" w:cs="Times New Roman"/>
          <w:bCs/>
          <w:noProof/>
          <w:kern w:val="36"/>
          <w:sz w:val="24"/>
          <w:szCs w:val="24"/>
          <w:lang w:val="en-US"/>
        </w:rPr>
        <w:t xml:space="preserve"> </w:t>
      </w:r>
      <w:r w:rsidRPr="00966394">
        <w:rPr>
          <w:rFonts w:ascii="Times New Roman" w:eastAsia="Times New Roman" w:hAnsi="Times New Roman" w:cs="Times New Roman"/>
          <w:bCs/>
          <w:noProof/>
          <w:kern w:val="36"/>
          <w:sz w:val="24"/>
          <w:szCs w:val="24"/>
          <w:lang w:val="en-US"/>
        </w:rPr>
        <w:t>U septembru i oktobru ove godine, studentima je odobrena kupovina mesečnih markica na osnovu prošlogodišnje pokazne karte (za sezonu 2014\2015), uz obavezno prikazivanje indeksa blagajniku prodaje markica u kiosku.</w:t>
      </w:r>
      <w:r>
        <w:rPr>
          <w:rFonts w:ascii="Times New Roman" w:eastAsia="Times New Roman" w:hAnsi="Times New Roman" w:cs="Times New Roman"/>
          <w:bCs/>
          <w:noProof/>
          <w:kern w:val="36"/>
          <w:sz w:val="24"/>
          <w:szCs w:val="24"/>
          <w:lang w:val="en-US"/>
        </w:rPr>
        <w:t xml:space="preserve"> </w:t>
      </w:r>
      <w:r w:rsidRPr="00966394">
        <w:rPr>
          <w:rFonts w:ascii="Times New Roman" w:eastAsia="Times New Roman" w:hAnsi="Times New Roman" w:cs="Times New Roman"/>
          <w:bCs/>
          <w:noProof/>
          <w:kern w:val="36"/>
          <w:sz w:val="24"/>
          <w:szCs w:val="24"/>
          <w:lang w:val="en-US"/>
        </w:rPr>
        <w:t>Ovo odobrenje ne odnosi se na studente koji su ove godine upisali fakultet ili višu školu, pošto oni moraju imati overen formular zahteva za izdavanje nove pokazne karte i ispoštovati redovnu proceduru oko izrade, poručuju u GSP.</w:t>
      </w:r>
      <w:r>
        <w:rPr>
          <w:rFonts w:ascii="Times New Roman" w:eastAsia="Times New Roman" w:hAnsi="Times New Roman" w:cs="Times New Roman"/>
          <w:bCs/>
          <w:noProof/>
          <w:kern w:val="36"/>
          <w:sz w:val="24"/>
          <w:szCs w:val="24"/>
          <w:lang w:val="en-US"/>
        </w:rPr>
        <w:t xml:space="preserve"> </w:t>
      </w:r>
      <w:r w:rsidRPr="00966394">
        <w:rPr>
          <w:rFonts w:ascii="Times New Roman" w:eastAsia="Times New Roman" w:hAnsi="Times New Roman" w:cs="Times New Roman"/>
          <w:bCs/>
          <w:noProof/>
          <w:kern w:val="36"/>
          <w:sz w:val="24"/>
          <w:szCs w:val="24"/>
          <w:lang w:val="en-US"/>
        </w:rPr>
        <w:t>Studentima prve godine, kojima se indeksi nalaze na fakultetima, odobrava se izrada pokazne karte bez uvida u indeks, a na osnovu overenog zahteva za izdavanje pretplatne karte od strane škole ili fakulteta.</w:t>
      </w:r>
      <w:r>
        <w:rPr>
          <w:rFonts w:ascii="Times New Roman" w:eastAsia="Times New Roman" w:hAnsi="Times New Roman" w:cs="Times New Roman"/>
          <w:bCs/>
          <w:noProof/>
          <w:kern w:val="36"/>
          <w:sz w:val="24"/>
          <w:szCs w:val="24"/>
          <w:lang w:val="en-US"/>
        </w:rPr>
        <w:t xml:space="preserve"> </w:t>
      </w:r>
      <w:r w:rsidRPr="00966394">
        <w:rPr>
          <w:rFonts w:ascii="Times New Roman" w:eastAsia="Times New Roman" w:hAnsi="Times New Roman" w:cs="Times New Roman"/>
          <w:bCs/>
          <w:noProof/>
          <w:kern w:val="36"/>
          <w:sz w:val="24"/>
          <w:szCs w:val="24"/>
          <w:lang w:val="en-US"/>
        </w:rPr>
        <w:t>Počev od 1. novembra 2015. godine za kupovinu markica svi studenti moraju da imaju nove pokazne karte za sezonu 2015/2015.</w:t>
      </w:r>
      <w:r>
        <w:rPr>
          <w:rFonts w:ascii="Times New Roman" w:eastAsia="Times New Roman" w:hAnsi="Times New Roman" w:cs="Times New Roman"/>
          <w:bCs/>
          <w:noProof/>
          <w:kern w:val="36"/>
          <w:sz w:val="24"/>
          <w:szCs w:val="24"/>
          <w:lang w:val="en-US"/>
        </w:rPr>
        <w:t xml:space="preserve"> </w:t>
      </w:r>
      <w:r w:rsidRPr="00966394">
        <w:rPr>
          <w:rFonts w:ascii="Times New Roman" w:eastAsia="Times New Roman" w:hAnsi="Times New Roman" w:cs="Times New Roman"/>
          <w:bCs/>
          <w:noProof/>
          <w:kern w:val="36"/>
          <w:sz w:val="24"/>
          <w:szCs w:val="24"/>
          <w:lang w:val="en-US"/>
        </w:rPr>
        <w:t>Podsećamo, korisnike usluga da je na šalteru 12 na Međumesnoj autobuskoj stanici u toku i primanje zahteva za izradu godišnjih karata za decu iz porodica sa troje i više dece i za izradu godišnjih školskih karata.</w:t>
      </w:r>
    </w:p>
    <w:p w:rsidR="00966394" w:rsidRDefault="00966394"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21240" w:rsidRPr="003267DA" w:rsidRDefault="00A21240" w:rsidP="007C77C8">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267DA">
        <w:rPr>
          <w:rFonts w:ascii="Times New Roman" w:eastAsia="Times New Roman" w:hAnsi="Times New Roman" w:cs="Times New Roman"/>
          <w:b/>
          <w:bCs/>
          <w:noProof/>
          <w:color w:val="0000CC"/>
          <w:kern w:val="36"/>
          <w:sz w:val="28"/>
          <w:szCs w:val="24"/>
        </w:rPr>
        <w:t>Gde deca migranti idu u školu?</w:t>
      </w:r>
    </w:p>
    <w:p w:rsidR="00A21240" w:rsidRPr="00A21240" w:rsidRDefault="00A21240" w:rsidP="007C77C8">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21240" w:rsidRPr="00A21240" w:rsidRDefault="00A21240" w:rsidP="007C77C8">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21240">
        <w:rPr>
          <w:rFonts w:ascii="Times New Roman" w:eastAsia="Times New Roman" w:hAnsi="Times New Roman" w:cs="Times New Roman"/>
          <w:bCs/>
          <w:noProof/>
          <w:kern w:val="36"/>
          <w:sz w:val="24"/>
          <w:szCs w:val="24"/>
        </w:rPr>
        <w:tab/>
        <w:t xml:space="preserve">Više od 15.000 dece je od početka godine prijavljeno za azil u Srbiji, što je pet i po puta više nego 2014. Čak 4.000 mališana kreće se bez ikakve pratnje, bez roditelja ili nekog starijeg ko bi brinuo o njima. Prošle godine, Centar za pomoć azilantima inicirao je upis dece u lokalne škole. Aja će svoj 14. rođendan možda proslaviti u Srbiji. Pre mesec dana je stigla iz Sirije i njen dom je trenutno u jednom Centru za izbeglice. "Ovde mi pomažu da učim srpski. Ako naučim, </w:t>
      </w:r>
      <w:r w:rsidRPr="00A21240">
        <w:rPr>
          <w:rFonts w:ascii="Times New Roman" w:eastAsia="Times New Roman" w:hAnsi="Times New Roman" w:cs="Times New Roman"/>
          <w:bCs/>
          <w:noProof/>
          <w:kern w:val="36"/>
          <w:sz w:val="24"/>
          <w:szCs w:val="24"/>
        </w:rPr>
        <w:lastRenderedPageBreak/>
        <w:t>možda ću ići ovde u školu", kaže Aja. Ajini drugari su iz Avganistana, Iraka, Eritreje, Somalije. Sada su malo odeljenje, ali nikada ne znaju koliko ih sutra dolazi na čas.</w:t>
      </w:r>
    </w:p>
    <w:p w:rsidR="00A21240" w:rsidRPr="003267DA" w:rsidRDefault="00A21240" w:rsidP="007C77C8">
      <w:pPr>
        <w:spacing w:after="0" w:line="240" w:lineRule="auto"/>
        <w:jc w:val="both"/>
        <w:textAlignment w:val="baseline"/>
        <w:outlineLvl w:val="0"/>
        <w:rPr>
          <w:rFonts w:ascii="Times New Roman" w:eastAsia="Times New Roman" w:hAnsi="Times New Roman" w:cs="Times New Roman"/>
          <w:b/>
          <w:bCs/>
          <w:i/>
          <w:noProof/>
          <w:color w:val="0000CC"/>
          <w:kern w:val="36"/>
          <w:sz w:val="24"/>
          <w:szCs w:val="24"/>
        </w:rPr>
      </w:pPr>
      <w:r w:rsidRPr="00A21240">
        <w:rPr>
          <w:rFonts w:ascii="Times New Roman" w:eastAsia="Times New Roman" w:hAnsi="Times New Roman" w:cs="Times New Roman"/>
          <w:bCs/>
          <w:noProof/>
          <w:kern w:val="36"/>
          <w:sz w:val="24"/>
          <w:szCs w:val="24"/>
        </w:rPr>
        <w:tab/>
        <w:t>Prošle godine, Centar za pomoć azilantima inicirao je upis dece u lokalne škole, ali od njih tridesetak, nijedno nije sačekalo kraj školske godine. Mališanima ne pomažu samo da savladaju jezičku barijeru, već ih pripremaju i za 1. septembar. Izgubljena detinjstva u ratovima, kilometarskim pešačenjima, ilegalnim prelascima granica, mogu da dobiju makar obrise onoga što treba da budu na privremenim adresama. Podrška je neophodna, čak i srećnijima, koji putuju sa roditeljima. Za Unicef sledeći korak jeste otvaranje dečjeg kutka. Prvo u prihvatnim stanicama – Preševu i Kanjiži. "Da bi deca mogla par sati dnevno da se igraju, tu će biti i bojice i slikovnice, lopte, te neke rekreativne aktivnosti da deca mogu da se igraju, a istovremeno da roditelji malo predahnu", kaže Jelica Milanović iz Unicefa.</w:t>
      </w:r>
      <w:r w:rsidR="003267DA">
        <w:rPr>
          <w:rFonts w:ascii="Times New Roman" w:eastAsia="Times New Roman" w:hAnsi="Times New Roman" w:cs="Times New Roman"/>
          <w:bCs/>
          <w:noProof/>
          <w:kern w:val="36"/>
          <w:sz w:val="24"/>
          <w:szCs w:val="24"/>
        </w:rPr>
        <w:t xml:space="preserve"> </w:t>
      </w:r>
      <w:r w:rsidR="003267DA" w:rsidRPr="003267DA">
        <w:rPr>
          <w:rFonts w:ascii="Times New Roman" w:eastAsia="Times New Roman" w:hAnsi="Times New Roman" w:cs="Times New Roman"/>
          <w:b/>
          <w:bCs/>
          <w:i/>
          <w:noProof/>
          <w:color w:val="0000CC"/>
          <w:kern w:val="36"/>
          <w:sz w:val="24"/>
          <w:szCs w:val="24"/>
        </w:rPr>
        <w:t>(</w:t>
      </w:r>
      <w:r w:rsidR="003267DA">
        <w:rPr>
          <w:rFonts w:ascii="Times New Roman" w:eastAsia="Times New Roman" w:hAnsi="Times New Roman" w:cs="Times New Roman"/>
          <w:b/>
          <w:bCs/>
          <w:i/>
          <w:noProof/>
          <w:color w:val="0000CC"/>
          <w:kern w:val="36"/>
          <w:sz w:val="24"/>
          <w:szCs w:val="24"/>
        </w:rPr>
        <w:t>→</w:t>
      </w:r>
      <w:r w:rsidR="003267DA" w:rsidRPr="003267DA">
        <w:rPr>
          <w:rFonts w:ascii="Times New Roman" w:eastAsia="Times New Roman" w:hAnsi="Times New Roman" w:cs="Times New Roman"/>
          <w:b/>
          <w:bCs/>
          <w:i/>
          <w:noProof/>
          <w:color w:val="0000CC"/>
          <w:kern w:val="36"/>
          <w:sz w:val="24"/>
          <w:szCs w:val="24"/>
        </w:rPr>
        <w:t>Press Clipping)</w:t>
      </w: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1561E" w:rsidRPr="00A1561E" w:rsidRDefault="00A1561E" w:rsidP="00A1561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A1561E">
        <w:rPr>
          <w:rFonts w:ascii="Times New Roman" w:eastAsia="Times New Roman" w:hAnsi="Times New Roman" w:cs="Times New Roman"/>
          <w:b/>
          <w:bCs/>
          <w:noProof/>
          <w:color w:val="0000CC"/>
          <w:kern w:val="36"/>
          <w:sz w:val="28"/>
          <w:szCs w:val="24"/>
        </w:rPr>
        <w:t>Priznavanje stranih diploma do 90 dana</w:t>
      </w: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1561E">
        <w:rPr>
          <w:rFonts w:ascii="Times New Roman" w:eastAsia="Times New Roman" w:hAnsi="Times New Roman" w:cs="Times New Roman"/>
          <w:bCs/>
          <w:noProof/>
          <w:kern w:val="36"/>
          <w:sz w:val="24"/>
          <w:szCs w:val="24"/>
        </w:rPr>
        <w:tab/>
        <w:t>Izmenama Zakona o visokom obrazovanju put do priznavanja stranih diploma od oktobra treba da traje samo 90 dana i da bude neuporedivo jeftiniji. To će omogućiti ENIC/NARIC centar. "Mi samo treba da potvrdimo da je ono što piše u toj diplomi validno, da one kompentecije koje su nabrojane stvarno proističu iz tog studijskog programa i da na taj način izdamo priznavanje te visokoškolske isprave", kaže Zorana Lužanin iz Ministarstva prosvete.</w:t>
      </w:r>
    </w:p>
    <w:p w:rsidR="00A1561E" w:rsidRPr="00A1561E" w:rsidRDefault="00A1561E" w:rsidP="00A1561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1561E">
        <w:rPr>
          <w:rFonts w:ascii="Times New Roman" w:eastAsia="Times New Roman" w:hAnsi="Times New Roman" w:cs="Times New Roman"/>
          <w:bCs/>
          <w:noProof/>
          <w:kern w:val="36"/>
          <w:sz w:val="24"/>
          <w:szCs w:val="24"/>
        </w:rPr>
        <w:tab/>
        <w:t>Profesori opominju da ima profesija koje moraju da budu dodatno zaštićene. Strane diplome lekara, sudija, profesora, treba ispitati i u praksi. "Nije svejedno ko vam sudi, važno je da pravosuđe bude nezavisno. Nije svejedno ni ko će da vas leči. Nije svejedno ni ko vam uči decu. To su neke stvari od opšteg društvenog interesa i tu država mora da se umeša", smatra Kovačević.  Nadležni najavljuju završetak i dugo očekivanog nacionalnog okvira kvalifikacija, koji će pomoći u preciznijem i tačnijem određivanju nivoa obrazovanja svakog pojedinca, bez obzira na to gde se školovao.</w:t>
      </w:r>
    </w:p>
    <w:p w:rsidR="00464102" w:rsidRDefault="00464102" w:rsidP="00A1561E">
      <w:pPr>
        <w:spacing w:after="0" w:line="240" w:lineRule="auto"/>
        <w:rPr>
          <w:rFonts w:ascii="Times New Roman" w:eastAsia="Times New Roman" w:hAnsi="Times New Roman" w:cs="Times New Roman"/>
          <w:sz w:val="24"/>
          <w:szCs w:val="24"/>
        </w:rPr>
      </w:pPr>
    </w:p>
    <w:p w:rsidR="00464102" w:rsidRPr="0007372A" w:rsidRDefault="00464102" w:rsidP="00464102">
      <w:pPr>
        <w:spacing w:after="0" w:line="240" w:lineRule="auto"/>
        <w:jc w:val="center"/>
        <w:rPr>
          <w:rFonts w:ascii="Times New Roman" w:eastAsia="Times New Roman" w:hAnsi="Times New Roman" w:cs="Times New Roman"/>
          <w:b/>
          <w:bCs/>
          <w:color w:val="0000CC"/>
          <w:sz w:val="28"/>
          <w:szCs w:val="24"/>
          <w:lang w:val="en-US"/>
        </w:rPr>
      </w:pPr>
      <w:r w:rsidRPr="0007372A">
        <w:rPr>
          <w:rFonts w:ascii="Times New Roman" w:eastAsia="Times New Roman" w:hAnsi="Times New Roman" w:cs="Times New Roman"/>
          <w:b/>
          <w:bCs/>
          <w:color w:val="0000CC"/>
          <w:sz w:val="28"/>
          <w:szCs w:val="24"/>
          <w:lang w:val="en-US"/>
        </w:rPr>
        <w:t>Seminar za omladinske radnike i radnice</w:t>
      </w:r>
    </w:p>
    <w:p w:rsidR="00464102" w:rsidRDefault="00464102" w:rsidP="00464102">
      <w:pPr>
        <w:spacing w:after="0" w:line="240" w:lineRule="auto"/>
        <w:rPr>
          <w:rFonts w:ascii="Times New Roman" w:eastAsia="Times New Roman" w:hAnsi="Times New Roman" w:cs="Times New Roman"/>
          <w:bCs/>
          <w:sz w:val="24"/>
          <w:szCs w:val="24"/>
          <w:lang w:val="en-US"/>
        </w:rPr>
      </w:pPr>
    </w:p>
    <w:p w:rsidR="00464102" w:rsidRDefault="00464102" w:rsidP="00464102">
      <w:pPr>
        <w:spacing w:after="0" w:line="240" w:lineRule="auto"/>
        <w:jc w:val="both"/>
        <w:rPr>
          <w:rFonts w:ascii="Times New Roman" w:eastAsia="Times New Roman" w:hAnsi="Times New Roman" w:cs="Times New Roman"/>
          <w:bCs/>
          <w:sz w:val="24"/>
          <w:szCs w:val="24"/>
          <w:lang w:val="en-US"/>
        </w:rPr>
      </w:pPr>
      <w:r w:rsidRPr="00464102">
        <w:rPr>
          <w:rFonts w:ascii="Times New Roman" w:eastAsia="Times New Roman" w:hAnsi="Times New Roman" w:cs="Times New Roman"/>
          <w:noProof/>
          <w:sz w:val="24"/>
          <w:szCs w:val="24"/>
          <w:lang w:val="en-US"/>
        </w:rPr>
        <w:drawing>
          <wp:anchor distT="0" distB="0" distL="114300" distR="114300" simplePos="0" relativeHeight="251663360" behindDoc="0" locked="0" layoutInCell="1" allowOverlap="1" wp14:anchorId="5B123112" wp14:editId="63F15721">
            <wp:simplePos x="0" y="0"/>
            <wp:positionH relativeFrom="column">
              <wp:posOffset>3618230</wp:posOffset>
            </wp:positionH>
            <wp:positionV relativeFrom="paragraph">
              <wp:posOffset>276225</wp:posOffset>
            </wp:positionV>
            <wp:extent cx="2238375" cy="1118870"/>
            <wp:effectExtent l="0" t="0" r="9525" b="5080"/>
            <wp:wrapSquare wrapText="bothSides"/>
            <wp:docPr id="2" name="Picture 2" descr="narodni parlametn leskov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ni parlametn leskovac 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464102">
        <w:rPr>
          <w:rFonts w:ascii="Times New Roman" w:eastAsia="Times New Roman" w:hAnsi="Times New Roman" w:cs="Times New Roman"/>
          <w:bCs/>
          <w:sz w:val="24"/>
          <w:szCs w:val="24"/>
          <w:lang w:val="en-US"/>
        </w:rPr>
        <w:t xml:space="preserve">Udruženje „Narodni parlament" pozvalo je zainteresovane omladinske radnike i radnice iz Srbije, predstavnike omladinskih organizacija civilnog društva i lokalnih kancelarija za mlade, da se prijave </w:t>
      </w:r>
      <w:proofErr w:type="gramStart"/>
      <w:r w:rsidRPr="00464102">
        <w:rPr>
          <w:rFonts w:ascii="Times New Roman" w:eastAsia="Times New Roman" w:hAnsi="Times New Roman" w:cs="Times New Roman"/>
          <w:bCs/>
          <w:sz w:val="24"/>
          <w:szCs w:val="24"/>
          <w:lang w:val="en-US"/>
        </w:rPr>
        <w:t>na</w:t>
      </w:r>
      <w:proofErr w:type="gramEnd"/>
      <w:r w:rsidRPr="00464102">
        <w:rPr>
          <w:rFonts w:ascii="Times New Roman" w:eastAsia="Times New Roman" w:hAnsi="Times New Roman" w:cs="Times New Roman"/>
          <w:bCs/>
          <w:sz w:val="24"/>
          <w:szCs w:val="24"/>
          <w:lang w:val="en-US"/>
        </w:rPr>
        <w:t xml:space="preserve"> četvorodnevni seminar „Omladinski rad u Srbiji – od korisnika do promotera razvojne saradnje", koji će biti održan u Leskovcu od 28. </w:t>
      </w:r>
      <w:proofErr w:type="gramStart"/>
      <w:r w:rsidRPr="00464102">
        <w:rPr>
          <w:rFonts w:ascii="Times New Roman" w:eastAsia="Times New Roman" w:hAnsi="Times New Roman" w:cs="Times New Roman"/>
          <w:bCs/>
          <w:sz w:val="24"/>
          <w:szCs w:val="24"/>
          <w:lang w:val="en-US"/>
        </w:rPr>
        <w:t>septembra</w:t>
      </w:r>
      <w:proofErr w:type="gramEnd"/>
      <w:r w:rsidRPr="00464102">
        <w:rPr>
          <w:rFonts w:ascii="Times New Roman" w:eastAsia="Times New Roman" w:hAnsi="Times New Roman" w:cs="Times New Roman"/>
          <w:bCs/>
          <w:sz w:val="24"/>
          <w:szCs w:val="24"/>
          <w:lang w:val="en-US"/>
        </w:rPr>
        <w:t xml:space="preserve"> do 1. </w:t>
      </w:r>
      <w:proofErr w:type="gramStart"/>
      <w:r w:rsidRPr="00464102">
        <w:rPr>
          <w:rFonts w:ascii="Times New Roman" w:eastAsia="Times New Roman" w:hAnsi="Times New Roman" w:cs="Times New Roman"/>
          <w:bCs/>
          <w:sz w:val="24"/>
          <w:szCs w:val="24"/>
          <w:lang w:val="en-US"/>
        </w:rPr>
        <w:t>oktobra</w:t>
      </w:r>
      <w:proofErr w:type="gramEnd"/>
      <w:r w:rsidRPr="00464102">
        <w:rPr>
          <w:rFonts w:ascii="Times New Roman" w:eastAsia="Times New Roman" w:hAnsi="Times New Roman" w:cs="Times New Roman"/>
          <w:bCs/>
          <w:sz w:val="24"/>
          <w:szCs w:val="24"/>
          <w:lang w:val="en-US"/>
        </w:rPr>
        <w:t xml:space="preserve">. Prijave su otvorene do 18. </w:t>
      </w:r>
      <w:proofErr w:type="gramStart"/>
      <w:r w:rsidRPr="00464102">
        <w:rPr>
          <w:rFonts w:ascii="Times New Roman" w:eastAsia="Times New Roman" w:hAnsi="Times New Roman" w:cs="Times New Roman"/>
          <w:bCs/>
          <w:sz w:val="24"/>
          <w:szCs w:val="24"/>
          <w:lang w:val="en-US"/>
        </w:rPr>
        <w:t>septembra</w:t>
      </w:r>
      <w:proofErr w:type="gramEnd"/>
      <w:r w:rsidRPr="0046410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64102">
        <w:rPr>
          <w:rFonts w:ascii="Times New Roman" w:eastAsia="Times New Roman" w:hAnsi="Times New Roman" w:cs="Times New Roman"/>
          <w:sz w:val="24"/>
          <w:szCs w:val="24"/>
          <w:lang w:val="en-US"/>
        </w:rPr>
        <w:t xml:space="preserve">Polaznici seminara imaće priliku da </w:t>
      </w:r>
      <w:proofErr w:type="gramStart"/>
      <w:r w:rsidRPr="00464102">
        <w:rPr>
          <w:rFonts w:ascii="Times New Roman" w:eastAsia="Times New Roman" w:hAnsi="Times New Roman" w:cs="Times New Roman"/>
          <w:sz w:val="24"/>
          <w:szCs w:val="24"/>
          <w:lang w:val="en-US"/>
        </w:rPr>
        <w:t>od</w:t>
      </w:r>
      <w:proofErr w:type="gramEnd"/>
      <w:r w:rsidRPr="00464102">
        <w:rPr>
          <w:rFonts w:ascii="Times New Roman" w:eastAsia="Times New Roman" w:hAnsi="Times New Roman" w:cs="Times New Roman"/>
          <w:sz w:val="24"/>
          <w:szCs w:val="24"/>
          <w:lang w:val="en-US"/>
        </w:rPr>
        <w:t xml:space="preserve"> eksperata iz zemlje i inostranstva saznaju nešto više od globalnom razvoju i prosecima kreiranja održivih razvojnih ciljeva na globalnom nivou. Takođe, seminar </w:t>
      </w:r>
      <w:proofErr w:type="gramStart"/>
      <w:r w:rsidRPr="00464102">
        <w:rPr>
          <w:rFonts w:ascii="Times New Roman" w:eastAsia="Times New Roman" w:hAnsi="Times New Roman" w:cs="Times New Roman"/>
          <w:sz w:val="24"/>
          <w:szCs w:val="24"/>
          <w:lang w:val="en-US"/>
        </w:rPr>
        <w:t>će</w:t>
      </w:r>
      <w:proofErr w:type="gramEnd"/>
      <w:r w:rsidRPr="00464102">
        <w:rPr>
          <w:rFonts w:ascii="Times New Roman" w:eastAsia="Times New Roman" w:hAnsi="Times New Roman" w:cs="Times New Roman"/>
          <w:sz w:val="24"/>
          <w:szCs w:val="24"/>
          <w:lang w:val="en-US"/>
        </w:rPr>
        <w:t xml:space="preserve"> biti i prilika da se učesnici upoznaju sa radom evropskih razvojnih organizacija civilnog društva i mogućnostima saradnje sa njima.</w:t>
      </w:r>
      <w:r>
        <w:rPr>
          <w:rFonts w:ascii="Times New Roman" w:eastAsia="Times New Roman" w:hAnsi="Times New Roman" w:cs="Times New Roman"/>
          <w:bCs/>
          <w:sz w:val="24"/>
          <w:szCs w:val="24"/>
          <w:lang w:val="en-US"/>
        </w:rPr>
        <w:t xml:space="preserve"> </w:t>
      </w:r>
    </w:p>
    <w:p w:rsidR="00464102" w:rsidRDefault="00464102" w:rsidP="00966394">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464102">
        <w:rPr>
          <w:rFonts w:ascii="Times New Roman" w:eastAsia="Times New Roman" w:hAnsi="Times New Roman" w:cs="Times New Roman"/>
          <w:sz w:val="24"/>
          <w:szCs w:val="24"/>
          <w:lang w:val="en-US"/>
        </w:rPr>
        <w:t>Značajan deo seminara biće posvećen mogućnostima za apliciranje u okviru Erazmus+ programa, kao jednom od Srbiji dostupnih fondova kroz koji se mogu finansirati projekti razvojne saradnje</w:t>
      </w:r>
      <w:proofErr w:type="gramStart"/>
      <w:r w:rsidRPr="00464102">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r w:rsidRPr="00464102">
        <w:rPr>
          <w:rFonts w:ascii="Times New Roman" w:eastAsia="Times New Roman" w:hAnsi="Times New Roman" w:cs="Times New Roman"/>
          <w:sz w:val="24"/>
          <w:szCs w:val="24"/>
          <w:lang w:val="en-US"/>
        </w:rPr>
        <w:t xml:space="preserve">Seminar je prevashodno namenjen izgradnji kapaciteta omladinskih radnika i radnica iz omladinskih udruženja i udruženja koje rade </w:t>
      </w:r>
      <w:proofErr w:type="gramStart"/>
      <w:r w:rsidRPr="00464102">
        <w:rPr>
          <w:rFonts w:ascii="Times New Roman" w:eastAsia="Times New Roman" w:hAnsi="Times New Roman" w:cs="Times New Roman"/>
          <w:sz w:val="24"/>
          <w:szCs w:val="24"/>
          <w:lang w:val="en-US"/>
        </w:rPr>
        <w:t>sa</w:t>
      </w:r>
      <w:proofErr w:type="gramEnd"/>
      <w:r w:rsidRPr="00464102">
        <w:rPr>
          <w:rFonts w:ascii="Times New Roman" w:eastAsia="Times New Roman" w:hAnsi="Times New Roman" w:cs="Times New Roman"/>
          <w:sz w:val="24"/>
          <w:szCs w:val="24"/>
          <w:lang w:val="en-US"/>
        </w:rPr>
        <w:t xml:space="preserve"> mladima, kao i iz kancelarija za mlade.</w:t>
      </w:r>
      <w:r>
        <w:rPr>
          <w:rFonts w:ascii="Times New Roman" w:eastAsia="Times New Roman" w:hAnsi="Times New Roman" w:cs="Times New Roman"/>
          <w:bCs/>
          <w:sz w:val="24"/>
          <w:szCs w:val="24"/>
          <w:lang w:val="en-US"/>
        </w:rPr>
        <w:t xml:space="preserve"> </w:t>
      </w:r>
      <w:r w:rsidRPr="00464102">
        <w:rPr>
          <w:rFonts w:ascii="Times New Roman" w:eastAsia="Times New Roman" w:hAnsi="Times New Roman" w:cs="Times New Roman"/>
          <w:sz w:val="24"/>
          <w:szCs w:val="24"/>
          <w:lang w:val="en-US"/>
        </w:rPr>
        <w:t xml:space="preserve">Popunjenu prijavu zainteresovani treba da pošalju </w:t>
      </w:r>
      <w:proofErr w:type="gramStart"/>
      <w:r w:rsidRPr="00464102">
        <w:rPr>
          <w:rFonts w:ascii="Times New Roman" w:eastAsia="Times New Roman" w:hAnsi="Times New Roman" w:cs="Times New Roman"/>
          <w:sz w:val="24"/>
          <w:szCs w:val="24"/>
          <w:lang w:val="en-US"/>
        </w:rPr>
        <w:t>na</w:t>
      </w:r>
      <w:proofErr w:type="gramEnd"/>
      <w:r w:rsidRPr="00464102">
        <w:rPr>
          <w:rFonts w:ascii="Times New Roman" w:eastAsia="Times New Roman" w:hAnsi="Times New Roman" w:cs="Times New Roman"/>
          <w:sz w:val="24"/>
          <w:szCs w:val="24"/>
          <w:lang w:val="en-US"/>
        </w:rPr>
        <w:t xml:space="preserve"> mejl adresu office@parlament.org.rs najkasnije do 18. </w:t>
      </w:r>
      <w:proofErr w:type="gramStart"/>
      <w:r w:rsidRPr="00464102">
        <w:rPr>
          <w:rFonts w:ascii="Times New Roman" w:eastAsia="Times New Roman" w:hAnsi="Times New Roman" w:cs="Times New Roman"/>
          <w:sz w:val="24"/>
          <w:szCs w:val="24"/>
          <w:lang w:val="en-US"/>
        </w:rPr>
        <w:t>septembra</w:t>
      </w:r>
      <w:proofErr w:type="gramEnd"/>
      <w:r w:rsidRPr="00464102">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464102">
        <w:rPr>
          <w:rFonts w:ascii="Times New Roman" w:eastAsia="Times New Roman" w:hAnsi="Times New Roman" w:cs="Times New Roman"/>
          <w:sz w:val="24"/>
          <w:szCs w:val="24"/>
          <w:lang w:val="en-US"/>
        </w:rPr>
        <w:t xml:space="preserve">Seminar se organizuje u okviru projekta „Balancing the mind-set of </w:t>
      </w:r>
      <w:r w:rsidRPr="00464102">
        <w:rPr>
          <w:rFonts w:ascii="Times New Roman" w:eastAsia="Times New Roman" w:hAnsi="Times New Roman" w:cs="Times New Roman"/>
          <w:sz w:val="24"/>
          <w:szCs w:val="24"/>
          <w:lang w:val="en-US"/>
        </w:rPr>
        <w:lastRenderedPageBreak/>
        <w:t>youth work in Serbia – from aid receivers to global development supporters" koji se realizuje kao podrška kampanji „Evropska godina za razvoj 2015" a čiji je cilj intenziviranje dijaloga između građana i političara na nivou EU, ali i cele Evrope, a u vezi pitanja globalnog razvoja.</w:t>
      </w:r>
    </w:p>
    <w:p w:rsidR="003267DA" w:rsidRPr="00966394" w:rsidRDefault="003267DA" w:rsidP="00966394">
      <w:pPr>
        <w:spacing w:after="0" w:line="240" w:lineRule="auto"/>
        <w:jc w:val="both"/>
        <w:rPr>
          <w:rFonts w:ascii="Times New Roman" w:eastAsia="Times New Roman" w:hAnsi="Times New Roman" w:cs="Times New Roman"/>
          <w:bCs/>
          <w:sz w:val="24"/>
          <w:szCs w:val="24"/>
          <w:lang w:val="en-US"/>
        </w:rPr>
      </w:pPr>
      <w:bookmarkStart w:id="0" w:name="_GoBack"/>
      <w:bookmarkEnd w:id="0"/>
    </w:p>
    <w:p w:rsidR="003267DA" w:rsidRPr="0007372A" w:rsidRDefault="003267DA" w:rsidP="003267D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07372A">
        <w:rPr>
          <w:rFonts w:ascii="Times New Roman" w:eastAsia="Times New Roman" w:hAnsi="Times New Roman" w:cs="Times New Roman"/>
          <w:b/>
          <w:bCs/>
          <w:noProof/>
          <w:color w:val="0000CC"/>
          <w:kern w:val="36"/>
          <w:sz w:val="28"/>
          <w:szCs w:val="24"/>
        </w:rPr>
        <w:t>NS svet u malom - Global Village</w:t>
      </w:r>
    </w:p>
    <w:p w:rsidR="003267DA" w:rsidRDefault="003267DA" w:rsidP="003267DA">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3267DA" w:rsidRPr="00A1561E" w:rsidRDefault="003267DA" w:rsidP="003267DA">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CA0372">
        <w:rPr>
          <w:rFonts w:ascii="Times New Roman" w:eastAsia="Times New Roman" w:hAnsi="Times New Roman" w:cs="Times New Roman"/>
          <w:bCs/>
          <w:noProof/>
          <w:kern w:val="36"/>
          <w:sz w:val="24"/>
          <w:szCs w:val="24"/>
        </w:rPr>
        <w:t xml:space="preserve">Novi Sad će na jedno popodne postati svet u malom putem jedinstvenog "Global Village" programa na kojem će se predstaviti studenti, volonteri i praktikanti iz svih država sveta koji borave u Novom </w:t>
      </w:r>
      <w:r>
        <w:rPr>
          <w:rFonts w:ascii="Times New Roman" w:eastAsia="Times New Roman" w:hAnsi="Times New Roman" w:cs="Times New Roman"/>
          <w:bCs/>
          <w:noProof/>
          <w:kern w:val="36"/>
          <w:sz w:val="24"/>
          <w:szCs w:val="24"/>
        </w:rPr>
        <w:t xml:space="preserve">Sadu preko organizacije AIESEC. </w:t>
      </w:r>
      <w:r w:rsidRPr="00CA0372">
        <w:rPr>
          <w:rFonts w:ascii="Times New Roman" w:eastAsia="Times New Roman" w:hAnsi="Times New Roman" w:cs="Times New Roman"/>
          <w:bCs/>
          <w:noProof/>
          <w:kern w:val="36"/>
          <w:sz w:val="24"/>
          <w:szCs w:val="24"/>
        </w:rPr>
        <w:t>Novosađani će u sredu, 19. avgusta na drugom spratu Tržnog centra "Bazar" od 17 časova moći da čuju kakve su kulturne šokove doživeli Portugalci i Tunižani te kako možete postati domaćin strancu. Svi oni koji trenutno borave u Novom Sadu predstaviće svoju zemlju, hranu i kulturnu na štandu, a prezen</w:t>
      </w:r>
      <w:r>
        <w:rPr>
          <w:rFonts w:ascii="Times New Roman" w:eastAsia="Times New Roman" w:hAnsi="Times New Roman" w:cs="Times New Roman"/>
          <w:bCs/>
          <w:noProof/>
          <w:kern w:val="36"/>
          <w:sz w:val="24"/>
          <w:szCs w:val="24"/>
        </w:rPr>
        <w:t xml:space="preserve">taciju će imati i svaka zemlja. </w:t>
      </w:r>
      <w:r w:rsidRPr="00CA0372">
        <w:rPr>
          <w:rFonts w:ascii="Times New Roman" w:eastAsia="Times New Roman" w:hAnsi="Times New Roman" w:cs="Times New Roman"/>
          <w:bCs/>
          <w:noProof/>
          <w:kern w:val="36"/>
          <w:sz w:val="24"/>
          <w:szCs w:val="24"/>
        </w:rPr>
        <w:t>Predstavnici AIESEC-a pozivaju sve građane i studente da posete manifestaciju, upoznaju strance u svom gradu i saznaju kako i oni mogu Srbiju da p</w:t>
      </w:r>
      <w:r>
        <w:rPr>
          <w:rFonts w:ascii="Times New Roman" w:eastAsia="Times New Roman" w:hAnsi="Times New Roman" w:cs="Times New Roman"/>
          <w:bCs/>
          <w:noProof/>
          <w:kern w:val="36"/>
          <w:sz w:val="24"/>
          <w:szCs w:val="24"/>
        </w:rPr>
        <w:t xml:space="preserve">redstave u nekoj drugoj zemlji. </w:t>
      </w:r>
      <w:r w:rsidRPr="00CA0372">
        <w:rPr>
          <w:rFonts w:ascii="Times New Roman" w:eastAsia="Times New Roman" w:hAnsi="Times New Roman" w:cs="Times New Roman"/>
          <w:bCs/>
          <w:noProof/>
          <w:kern w:val="36"/>
          <w:sz w:val="24"/>
          <w:szCs w:val="24"/>
        </w:rPr>
        <w:t>Razgovor sa predstavnicima AIESEC-a Aleksandrom i Dajanom, koji su uradili novinari O radija, može se poslušati ovde.</w:t>
      </w:r>
    </w:p>
    <w:p w:rsidR="00966394" w:rsidRDefault="00966394" w:rsidP="00A1561E">
      <w:pPr>
        <w:spacing w:after="0" w:line="240" w:lineRule="auto"/>
        <w:rPr>
          <w:rFonts w:ascii="Times New Roman" w:eastAsia="Times New Roman" w:hAnsi="Times New Roman" w:cs="Times New Roman"/>
          <w:sz w:val="24"/>
          <w:szCs w:val="24"/>
        </w:rPr>
      </w:pPr>
    </w:p>
    <w:p w:rsidR="00966394" w:rsidRPr="003267DA" w:rsidRDefault="00966394" w:rsidP="00966394">
      <w:pPr>
        <w:spacing w:after="0" w:line="240" w:lineRule="auto"/>
        <w:jc w:val="center"/>
        <w:rPr>
          <w:rFonts w:ascii="Times New Roman" w:eastAsia="Times New Roman" w:hAnsi="Times New Roman" w:cs="Times New Roman"/>
          <w:b/>
          <w:color w:val="0000CC"/>
          <w:sz w:val="28"/>
          <w:szCs w:val="24"/>
          <w:lang w:val="en-US"/>
        </w:rPr>
      </w:pPr>
      <w:r w:rsidRPr="003267DA">
        <w:rPr>
          <w:rFonts w:ascii="Times New Roman" w:eastAsia="Times New Roman" w:hAnsi="Times New Roman" w:cs="Times New Roman"/>
          <w:b/>
          <w:color w:val="0000CC"/>
          <w:sz w:val="28"/>
          <w:szCs w:val="24"/>
          <w:lang w:val="en-US"/>
        </w:rPr>
        <w:t xml:space="preserve">Veternik: Edukativne i zabavne radionice u OŠ "Mihajlo Pupin" </w:t>
      </w:r>
    </w:p>
    <w:p w:rsidR="00966394" w:rsidRDefault="00966394" w:rsidP="00966394">
      <w:pPr>
        <w:spacing w:after="0" w:line="240" w:lineRule="auto"/>
        <w:rPr>
          <w:rFonts w:ascii="Times New Roman" w:eastAsia="Times New Roman" w:hAnsi="Times New Roman" w:cs="Times New Roman"/>
          <w:sz w:val="24"/>
          <w:szCs w:val="24"/>
          <w:lang w:val="en-US"/>
        </w:rPr>
      </w:pPr>
    </w:p>
    <w:p w:rsidR="00966394" w:rsidRPr="00966394" w:rsidRDefault="00966394" w:rsidP="00966394">
      <w:pPr>
        <w:spacing w:after="0" w:line="240" w:lineRule="auto"/>
        <w:jc w:val="both"/>
        <w:rPr>
          <w:rFonts w:ascii="Times New Roman" w:eastAsia="Times New Roman" w:hAnsi="Times New Roman" w:cs="Times New Roman"/>
          <w:sz w:val="24"/>
          <w:szCs w:val="24"/>
          <w:lang w:val="en-US"/>
        </w:rPr>
      </w:pPr>
      <w:r w:rsidRPr="00966394">
        <w:rPr>
          <w:rFonts w:ascii="Times New Roman" w:eastAsia="Times New Roman" w:hAnsi="Times New Roman" w:cs="Times New Roman"/>
          <w:noProof/>
          <w:sz w:val="24"/>
          <w:szCs w:val="24"/>
          <w:lang w:val="en-US"/>
        </w:rPr>
        <w:drawing>
          <wp:anchor distT="0" distB="0" distL="114300" distR="114300" simplePos="0" relativeHeight="251682816" behindDoc="0" locked="0" layoutInCell="1" allowOverlap="1" wp14:anchorId="59DAC273" wp14:editId="38629BE8">
            <wp:simplePos x="0" y="0"/>
            <wp:positionH relativeFrom="column">
              <wp:posOffset>4114165</wp:posOffset>
            </wp:positionH>
            <wp:positionV relativeFrom="paragraph">
              <wp:posOffset>226060</wp:posOffset>
            </wp:positionV>
            <wp:extent cx="1790700" cy="1343025"/>
            <wp:effectExtent l="0" t="0" r="0" b="9525"/>
            <wp:wrapSquare wrapText="bothSides"/>
            <wp:docPr id="19" name="Picture 19" descr="Osnovna_kola_Mihajlo_Pupin_Veter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snovna_kola_Mihajlo_Pupin_Veternik"/>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907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966394">
        <w:rPr>
          <w:rFonts w:ascii="Times New Roman" w:eastAsia="Times New Roman" w:hAnsi="Times New Roman" w:cs="Times New Roman"/>
          <w:sz w:val="24"/>
          <w:szCs w:val="24"/>
          <w:lang w:val="en-US"/>
        </w:rPr>
        <w:t xml:space="preserve">Osnovna škola "Mihajlo Pupin" iz Veternika, organizuje </w:t>
      </w:r>
      <w:proofErr w:type="gramStart"/>
      <w:r w:rsidRPr="00966394">
        <w:rPr>
          <w:rFonts w:ascii="Times New Roman" w:eastAsia="Times New Roman" w:hAnsi="Times New Roman" w:cs="Times New Roman"/>
          <w:sz w:val="24"/>
          <w:szCs w:val="24"/>
          <w:lang w:val="en-US"/>
        </w:rPr>
        <w:t>od</w:t>
      </w:r>
      <w:proofErr w:type="gramEnd"/>
      <w:r w:rsidRPr="00966394">
        <w:rPr>
          <w:rFonts w:ascii="Times New Roman" w:eastAsia="Times New Roman" w:hAnsi="Times New Roman" w:cs="Times New Roman"/>
          <w:sz w:val="24"/>
          <w:szCs w:val="24"/>
          <w:lang w:val="en-US"/>
        </w:rPr>
        <w:t xml:space="preserve"> 24. </w:t>
      </w:r>
      <w:proofErr w:type="gramStart"/>
      <w:r w:rsidRPr="00966394">
        <w:rPr>
          <w:rFonts w:ascii="Times New Roman" w:eastAsia="Times New Roman" w:hAnsi="Times New Roman" w:cs="Times New Roman"/>
          <w:sz w:val="24"/>
          <w:szCs w:val="24"/>
          <w:lang w:val="en-US"/>
        </w:rPr>
        <w:t>do</w:t>
      </w:r>
      <w:proofErr w:type="gramEnd"/>
      <w:r w:rsidRPr="00966394">
        <w:rPr>
          <w:rFonts w:ascii="Times New Roman" w:eastAsia="Times New Roman" w:hAnsi="Times New Roman" w:cs="Times New Roman"/>
          <w:sz w:val="24"/>
          <w:szCs w:val="24"/>
          <w:lang w:val="en-US"/>
        </w:rPr>
        <w:t xml:space="preserve"> 28. </w:t>
      </w:r>
      <w:proofErr w:type="gramStart"/>
      <w:r w:rsidRPr="00966394">
        <w:rPr>
          <w:rFonts w:ascii="Times New Roman" w:eastAsia="Times New Roman" w:hAnsi="Times New Roman" w:cs="Times New Roman"/>
          <w:sz w:val="24"/>
          <w:szCs w:val="24"/>
          <w:lang w:val="en-US"/>
        </w:rPr>
        <w:t>avgusta</w:t>
      </w:r>
      <w:proofErr w:type="gramEnd"/>
      <w:r w:rsidRPr="00966394">
        <w:rPr>
          <w:rFonts w:ascii="Times New Roman" w:eastAsia="Times New Roman" w:hAnsi="Times New Roman" w:cs="Times New Roman"/>
          <w:sz w:val="24"/>
          <w:szCs w:val="24"/>
          <w:lang w:val="en-US"/>
        </w:rPr>
        <w:t xml:space="preserve"> dva međunarodna projekta "Aktivan raspust - I ovaj raspust smo u školi" i "Matematičko-programerski kamp", koji obuhvataju radionice koje će se održavati u Ulici Kralja Aleksandra 38.</w:t>
      </w:r>
      <w:r>
        <w:rPr>
          <w:rFonts w:ascii="Times New Roman" w:eastAsia="Times New Roman" w:hAnsi="Times New Roman" w:cs="Times New Roman"/>
          <w:sz w:val="24"/>
          <w:szCs w:val="24"/>
          <w:lang w:val="en-US"/>
        </w:rPr>
        <w:t xml:space="preserve"> </w:t>
      </w:r>
      <w:proofErr w:type="gramStart"/>
      <w:r w:rsidRPr="00966394">
        <w:rPr>
          <w:rFonts w:ascii="Times New Roman" w:eastAsia="Times New Roman" w:hAnsi="Times New Roman" w:cs="Times New Roman"/>
          <w:sz w:val="24"/>
          <w:szCs w:val="24"/>
          <w:lang w:val="en-US"/>
        </w:rPr>
        <w:t>Pored učenika i nastavnika ove škole, učesnici u ovim projektima biće i učenici i nastavnici iz OŠ "Jovan Tomašević" iz Virpazara u Crnoj Gori i iz OŠ "Vuk Karadžić" i</w:t>
      </w:r>
      <w:r>
        <w:rPr>
          <w:rFonts w:ascii="Times New Roman" w:eastAsia="Times New Roman" w:hAnsi="Times New Roman" w:cs="Times New Roman"/>
          <w:sz w:val="24"/>
          <w:szCs w:val="24"/>
          <w:lang w:val="en-US"/>
        </w:rPr>
        <w:t>z Bijeljine, Republika Srpska.</w:t>
      </w:r>
      <w:proofErr w:type="gramEnd"/>
      <w:r>
        <w:rPr>
          <w:rFonts w:ascii="Times New Roman" w:eastAsia="Times New Roman" w:hAnsi="Times New Roman" w:cs="Times New Roman"/>
          <w:sz w:val="24"/>
          <w:szCs w:val="24"/>
          <w:lang w:val="en-US"/>
        </w:rPr>
        <w:t xml:space="preserve"> </w:t>
      </w:r>
      <w:r w:rsidRPr="00966394">
        <w:rPr>
          <w:rFonts w:ascii="Times New Roman" w:eastAsia="Times New Roman" w:hAnsi="Times New Roman" w:cs="Times New Roman"/>
          <w:sz w:val="24"/>
          <w:szCs w:val="24"/>
          <w:lang w:val="en-US"/>
        </w:rPr>
        <w:t xml:space="preserve">Svakog </w:t>
      </w:r>
      <w:proofErr w:type="gramStart"/>
      <w:r w:rsidRPr="00966394">
        <w:rPr>
          <w:rFonts w:ascii="Times New Roman" w:eastAsia="Times New Roman" w:hAnsi="Times New Roman" w:cs="Times New Roman"/>
          <w:sz w:val="24"/>
          <w:szCs w:val="24"/>
          <w:lang w:val="en-US"/>
        </w:rPr>
        <w:t>dana</w:t>
      </w:r>
      <w:proofErr w:type="gramEnd"/>
      <w:r w:rsidRPr="00966394">
        <w:rPr>
          <w:rFonts w:ascii="Times New Roman" w:eastAsia="Times New Roman" w:hAnsi="Times New Roman" w:cs="Times New Roman"/>
          <w:sz w:val="24"/>
          <w:szCs w:val="24"/>
          <w:lang w:val="en-US"/>
        </w:rPr>
        <w:t xml:space="preserve"> biće nekoliko tematskih radionica i trajaće od 8.30 do 12 časova. Već prvog dana učenici će uživati u filmskoj   radionici, biće vredni oni koji vole</w:t>
      </w:r>
      <w:proofErr w:type="gramStart"/>
      <w:r w:rsidRPr="00966394">
        <w:rPr>
          <w:rFonts w:ascii="Times New Roman" w:eastAsia="Times New Roman" w:hAnsi="Times New Roman" w:cs="Times New Roman"/>
          <w:sz w:val="24"/>
          <w:szCs w:val="24"/>
          <w:lang w:val="en-US"/>
        </w:rPr>
        <w:t>  matematiku</w:t>
      </w:r>
      <w:proofErr w:type="gramEnd"/>
      <w:r w:rsidRPr="00966394">
        <w:rPr>
          <w:rFonts w:ascii="Times New Roman" w:eastAsia="Times New Roman" w:hAnsi="Times New Roman" w:cs="Times New Roman"/>
          <w:sz w:val="24"/>
          <w:szCs w:val="24"/>
          <w:lang w:val="en-US"/>
        </w:rPr>
        <w:t xml:space="preserve"> i karate, kao i mali programeri. U utorak </w:t>
      </w:r>
      <w:proofErr w:type="gramStart"/>
      <w:r w:rsidRPr="00966394">
        <w:rPr>
          <w:rFonts w:ascii="Times New Roman" w:eastAsia="Times New Roman" w:hAnsi="Times New Roman" w:cs="Times New Roman"/>
          <w:sz w:val="24"/>
          <w:szCs w:val="24"/>
          <w:lang w:val="en-US"/>
        </w:rPr>
        <w:t>će</w:t>
      </w:r>
      <w:proofErr w:type="gramEnd"/>
      <w:r w:rsidRPr="00966394">
        <w:rPr>
          <w:rFonts w:ascii="Times New Roman" w:eastAsia="Times New Roman" w:hAnsi="Times New Roman" w:cs="Times New Roman"/>
          <w:sz w:val="24"/>
          <w:szCs w:val="24"/>
          <w:lang w:val="en-US"/>
        </w:rPr>
        <w:t xml:space="preserve"> se vredno računati, ali i kuvati </w:t>
      </w:r>
      <w:r>
        <w:rPr>
          <w:rFonts w:ascii="Times New Roman" w:eastAsia="Times New Roman" w:hAnsi="Times New Roman" w:cs="Times New Roman"/>
          <w:sz w:val="24"/>
          <w:szCs w:val="24"/>
          <w:lang w:val="en-US"/>
        </w:rPr>
        <w:t xml:space="preserve">i jesti uz projekcije filmova. </w:t>
      </w:r>
      <w:r w:rsidRPr="00966394">
        <w:rPr>
          <w:rFonts w:ascii="Times New Roman" w:eastAsia="Times New Roman" w:hAnsi="Times New Roman" w:cs="Times New Roman"/>
          <w:sz w:val="24"/>
          <w:szCs w:val="24"/>
          <w:lang w:val="en-US"/>
        </w:rPr>
        <w:t xml:space="preserve">Sreda je rezervisana opet za matematičare i ljubitelje filma, </w:t>
      </w:r>
      <w:proofErr w:type="gramStart"/>
      <w:r w:rsidRPr="00966394">
        <w:rPr>
          <w:rFonts w:ascii="Times New Roman" w:eastAsia="Times New Roman" w:hAnsi="Times New Roman" w:cs="Times New Roman"/>
          <w:sz w:val="24"/>
          <w:szCs w:val="24"/>
          <w:lang w:val="en-US"/>
        </w:rPr>
        <w:t>ali</w:t>
      </w:r>
      <w:proofErr w:type="gramEnd"/>
      <w:r w:rsidRPr="00966394">
        <w:rPr>
          <w:rFonts w:ascii="Times New Roman" w:eastAsia="Times New Roman" w:hAnsi="Times New Roman" w:cs="Times New Roman"/>
          <w:sz w:val="24"/>
          <w:szCs w:val="24"/>
          <w:lang w:val="en-US"/>
        </w:rPr>
        <w:t xml:space="preserve"> i za one koji vole da plešu i šiju. Sledećeg </w:t>
      </w:r>
      <w:proofErr w:type="gramStart"/>
      <w:r w:rsidRPr="00966394">
        <w:rPr>
          <w:rFonts w:ascii="Times New Roman" w:eastAsia="Times New Roman" w:hAnsi="Times New Roman" w:cs="Times New Roman"/>
          <w:sz w:val="24"/>
          <w:szCs w:val="24"/>
          <w:lang w:val="en-US"/>
        </w:rPr>
        <w:t>dana</w:t>
      </w:r>
      <w:proofErr w:type="gramEnd"/>
      <w:r w:rsidRPr="00966394">
        <w:rPr>
          <w:rFonts w:ascii="Times New Roman" w:eastAsia="Times New Roman" w:hAnsi="Times New Roman" w:cs="Times New Roman"/>
          <w:sz w:val="24"/>
          <w:szCs w:val="24"/>
          <w:lang w:val="en-US"/>
        </w:rPr>
        <w:t xml:space="preserve"> će se opet igrati jednačinama i brojevima, programirati, kuvati, biti u društvu poznatih književnika koje će glumiti njihovi drugari. </w:t>
      </w:r>
      <w:proofErr w:type="gramStart"/>
      <w:r w:rsidRPr="00966394">
        <w:rPr>
          <w:rFonts w:ascii="Times New Roman" w:eastAsia="Times New Roman" w:hAnsi="Times New Roman" w:cs="Times New Roman"/>
          <w:sz w:val="24"/>
          <w:szCs w:val="24"/>
          <w:lang w:val="en-US"/>
        </w:rPr>
        <w:t>Poslednji dan uživaće uz svirku prvaka i premijeri učeničkog filma.</w:t>
      </w:r>
      <w:proofErr w:type="gramEnd"/>
    </w:p>
    <w:p w:rsidR="003267DA" w:rsidRDefault="003267DA" w:rsidP="00A1561E">
      <w:pPr>
        <w:spacing w:after="0" w:line="240" w:lineRule="auto"/>
        <w:rPr>
          <w:rFonts w:ascii="Times New Roman" w:eastAsia="Times New Roman" w:hAnsi="Times New Roman" w:cs="Times New Roman"/>
          <w:sz w:val="24"/>
          <w:szCs w:val="24"/>
        </w:rPr>
      </w:pPr>
    </w:p>
    <w:p w:rsidR="00464102" w:rsidRPr="003267DA" w:rsidRDefault="00464102" w:rsidP="0039113F">
      <w:pPr>
        <w:spacing w:after="0" w:line="240" w:lineRule="auto"/>
        <w:jc w:val="center"/>
        <w:rPr>
          <w:rFonts w:ascii="Times New Roman" w:eastAsia="Times New Roman" w:hAnsi="Times New Roman" w:cs="Times New Roman"/>
          <w:b/>
          <w:noProof/>
          <w:color w:val="0000CC"/>
          <w:sz w:val="28"/>
          <w:szCs w:val="24"/>
        </w:rPr>
      </w:pPr>
      <w:r w:rsidRPr="003267DA">
        <w:rPr>
          <w:rFonts w:ascii="Times New Roman" w:eastAsia="Times New Roman" w:hAnsi="Times New Roman" w:cs="Times New Roman"/>
          <w:b/>
          <w:noProof/>
          <w:color w:val="0000CC"/>
          <w:sz w:val="28"/>
          <w:szCs w:val="24"/>
        </w:rPr>
        <w:t>Umetnici stvaraju za Dečije selo</w:t>
      </w:r>
    </w:p>
    <w:p w:rsidR="00464102" w:rsidRPr="00464102" w:rsidRDefault="00464102" w:rsidP="0039113F">
      <w:pPr>
        <w:spacing w:after="0" w:line="240" w:lineRule="auto"/>
        <w:rPr>
          <w:rFonts w:ascii="Times New Roman" w:eastAsia="Times New Roman" w:hAnsi="Times New Roman" w:cs="Times New Roman"/>
          <w:noProof/>
          <w:sz w:val="24"/>
          <w:szCs w:val="24"/>
        </w:rPr>
      </w:pPr>
    </w:p>
    <w:p w:rsidR="00464102" w:rsidRPr="00464102" w:rsidRDefault="00464102" w:rsidP="00464102">
      <w:pPr>
        <w:spacing w:after="0" w:line="240" w:lineRule="auto"/>
        <w:jc w:val="both"/>
      </w:pPr>
      <w:r w:rsidRPr="00464102">
        <w:rPr>
          <w:rFonts w:ascii="Times New Roman" w:eastAsia="Times New Roman" w:hAnsi="Times New Roman" w:cs="Times New Roman"/>
          <w:noProof/>
          <w:sz w:val="24"/>
          <w:szCs w:val="24"/>
        </w:rPr>
        <w:tab/>
        <w:t>U Vili Stanković u Čortanovcima, umetnici stvaraju dela koja će biti poklonjena Dečijem selu u Sremskoj Kamenici.  Jedan od organizatora likovne kolonije je Centar za porodični smeštaj i usvojenje iz Novog Sada, čijim osnivanjem će biti lakše pomoći deci koja su ostala bez roditelja. Poziv, da pomognu institucijama koje su zadužene za brigu o deci, prihvatilo je 14 umetnika, čija dela će biti izložena na aukciji u holu Pokrajinske vlade u oktobru. Likovna kolonija u prelepom ambijentu Vile Stanković trajaće do 21. avgusta, a iz Pokrajinske vlade su najavili i niz novih akcija.</w:t>
      </w:r>
      <w:r>
        <w:t xml:space="preserve"> </w:t>
      </w:r>
      <w:r w:rsidRPr="00464102">
        <w:t xml:space="preserve"> </w:t>
      </w:r>
      <w:hyperlink r:id="rId14" w:history="1">
        <w:r w:rsidRPr="00EC47CF">
          <w:rPr>
            <w:rStyle w:val="Hyperlink"/>
            <w:rFonts w:ascii="Times New Roman" w:eastAsia="Times New Roman" w:hAnsi="Times New Roman" w:cs="Times New Roman"/>
            <w:sz w:val="24"/>
            <w:szCs w:val="24"/>
          </w:rPr>
          <w:t>https://www.youtube.com/watch?v=6k0VHMio6vg</w:t>
        </w:r>
      </w:hyperlink>
      <w:r>
        <w:rPr>
          <w:rFonts w:ascii="Times New Roman" w:eastAsia="Times New Roman" w:hAnsi="Times New Roman" w:cs="Times New Roman"/>
          <w:sz w:val="24"/>
          <w:szCs w:val="24"/>
        </w:rPr>
        <w:t xml:space="preserve"> </w:t>
      </w:r>
    </w:p>
    <w:p w:rsidR="00464102" w:rsidRPr="00A1561E" w:rsidRDefault="00464102" w:rsidP="00A1561E">
      <w:pPr>
        <w:spacing w:after="0" w:line="240" w:lineRule="auto"/>
        <w:rPr>
          <w:rFonts w:ascii="Times New Roman" w:eastAsia="Times New Roman" w:hAnsi="Times New Roman" w:cs="Times New Roman"/>
          <w:sz w:val="24"/>
          <w:szCs w:val="24"/>
        </w:rPr>
      </w:pPr>
    </w:p>
    <w:p w:rsidR="00A1561E" w:rsidRPr="00A1561E" w:rsidRDefault="00A1561E" w:rsidP="00A1561E">
      <w:pPr>
        <w:spacing w:after="0" w:line="240" w:lineRule="auto"/>
        <w:jc w:val="center"/>
        <w:rPr>
          <w:rFonts w:ascii="Times New Roman" w:eastAsia="Times New Roman" w:hAnsi="Times New Roman" w:cs="Times New Roman"/>
          <w:b/>
          <w:color w:val="0000CC"/>
          <w:sz w:val="28"/>
          <w:szCs w:val="24"/>
        </w:rPr>
      </w:pPr>
      <w:r w:rsidRPr="00A1561E">
        <w:rPr>
          <w:rFonts w:ascii="Times New Roman" w:eastAsia="Times New Roman" w:hAnsi="Times New Roman" w:cs="Times New Roman"/>
          <w:b/>
          <w:color w:val="0000CC"/>
          <w:sz w:val="28"/>
          <w:szCs w:val="24"/>
        </w:rPr>
        <w:t>Ivanišević</w:t>
      </w:r>
      <w:r>
        <w:rPr>
          <w:rFonts w:ascii="Times New Roman" w:eastAsia="Times New Roman" w:hAnsi="Times New Roman" w:cs="Times New Roman"/>
          <w:b/>
          <w:color w:val="0000CC"/>
          <w:sz w:val="28"/>
          <w:szCs w:val="24"/>
        </w:rPr>
        <w:t xml:space="preserve">: </w:t>
      </w:r>
      <w:r w:rsidRPr="00A1561E">
        <w:rPr>
          <w:rFonts w:ascii="Times New Roman" w:eastAsia="Times New Roman" w:hAnsi="Times New Roman" w:cs="Times New Roman"/>
          <w:b/>
          <w:color w:val="0000CC"/>
          <w:sz w:val="28"/>
          <w:szCs w:val="24"/>
        </w:rPr>
        <w:t>Integracija Roma nije romsko pitanje</w:t>
      </w:r>
    </w:p>
    <w:p w:rsidR="00A1561E" w:rsidRDefault="00A1561E" w:rsidP="00A1561E">
      <w:pPr>
        <w:spacing w:after="0" w:line="240" w:lineRule="auto"/>
        <w:rPr>
          <w:rFonts w:ascii="Times New Roman" w:eastAsia="Times New Roman" w:hAnsi="Times New Roman" w:cs="Times New Roman"/>
          <w:sz w:val="24"/>
          <w:szCs w:val="24"/>
        </w:rPr>
      </w:pPr>
    </w:p>
    <w:p w:rsidR="00A1561E" w:rsidRDefault="00A1561E" w:rsidP="00A156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1561E">
        <w:rPr>
          <w:rFonts w:ascii="Times New Roman" w:eastAsia="Times New Roman" w:hAnsi="Times New Roman" w:cs="Times New Roman"/>
          <w:sz w:val="24"/>
          <w:szCs w:val="24"/>
        </w:rPr>
        <w:t>Pitanje integracije Roma u srpsko društvo nije romsko pitanje, već pitanje za srpsko društvo, a Vlada Srbije tom pitanju posvećuje najveći</w:t>
      </w:r>
      <w:r>
        <w:rPr>
          <w:rFonts w:ascii="Times New Roman" w:eastAsia="Times New Roman" w:hAnsi="Times New Roman" w:cs="Times New Roman"/>
          <w:sz w:val="24"/>
          <w:szCs w:val="24"/>
        </w:rPr>
        <w:t xml:space="preserve"> mogući značaj, izjavio je </w:t>
      </w:r>
      <w:r w:rsidRPr="00A1561E">
        <w:rPr>
          <w:rFonts w:ascii="Times New Roman" w:eastAsia="Times New Roman" w:hAnsi="Times New Roman" w:cs="Times New Roman"/>
          <w:sz w:val="24"/>
          <w:szCs w:val="24"/>
        </w:rPr>
        <w:t xml:space="preserve"> državni sekretar u Ministarstvu za rad, zapošljavanje, boračka i socijalna pitanja Nenad Ivanišević.</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On je na predstavljanju aktivnosti na izradi Strategije za inkluziju Roma od 2015. do 2020. godine u Subotici ocenio da je taj grad odličan primer "kako se odmaklo korak dalje od većine opština".</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"Sve što je u našoj moći ćemo i dalje upotrebljavati, jer mislimo da inkluzija bilo koga ko nije uključen u društvo jeste prvenstveni zadatak svih nas iz državne uprave", rekao je Ivanišević.</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On je naglasio da se na čelu radne grupe koja radi na tom dokumentu nalazi predsednik Romskog nacionalnog saveta, jer "Romi najbolje znaju šta je najbolje za Rome".</w:t>
      </w:r>
    </w:p>
    <w:p w:rsidR="00A1561E" w:rsidRDefault="00A1561E" w:rsidP="00A156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1561E">
        <w:rPr>
          <w:rFonts w:ascii="Times New Roman" w:eastAsia="Times New Roman" w:hAnsi="Times New Roman" w:cs="Times New Roman"/>
          <w:sz w:val="24"/>
          <w:szCs w:val="24"/>
        </w:rPr>
        <w:t>Član Gradskog veća Subotice zadužen za socijalnu zaštitu Milimir Vujadinović predstavio je iskustva Subotice po pitanju inkluzije romske populacije, ocenivši ih kao dragocene, odnosno kao primer za ostale delove države.</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 xml:space="preserve">On je naveo da je lokalna samouprava prošle godine imenovala koordinatora za Romska pitanja, da je u pripremi rebalans kojim će se obezbediti sredstva za njegovo funkcionisanje, odnosno učešće na konkursima za poboljšanje </w:t>
      </w:r>
      <w:r>
        <w:rPr>
          <w:rFonts w:ascii="Times New Roman" w:eastAsia="Times New Roman" w:hAnsi="Times New Roman" w:cs="Times New Roman"/>
          <w:sz w:val="24"/>
          <w:szCs w:val="24"/>
        </w:rPr>
        <w:t xml:space="preserve">položaja Roma </w:t>
      </w:r>
      <w:r w:rsidRPr="00A1561E">
        <w:rPr>
          <w:rFonts w:ascii="Times New Roman" w:eastAsia="Times New Roman" w:hAnsi="Times New Roman" w:cs="Times New Roman"/>
          <w:sz w:val="24"/>
          <w:szCs w:val="24"/>
        </w:rPr>
        <w:t>"Mi ćemo nastaviti da sledimo strategiju Vlade Srbije i sve ono što Ministarstvo i Vlada Srbije rade na ovom putu", rekao je Vujadinović.</w:t>
      </w:r>
    </w:p>
    <w:p w:rsidR="00EF636B" w:rsidRDefault="00EF636B" w:rsidP="00A1561E">
      <w:pPr>
        <w:spacing w:after="0" w:line="240" w:lineRule="auto"/>
        <w:jc w:val="both"/>
        <w:rPr>
          <w:rFonts w:ascii="Times New Roman" w:eastAsia="Times New Roman" w:hAnsi="Times New Roman" w:cs="Times New Roman"/>
          <w:sz w:val="24"/>
          <w:szCs w:val="24"/>
        </w:rPr>
      </w:pPr>
    </w:p>
    <w:p w:rsidR="00EF636B" w:rsidRPr="003267DA" w:rsidRDefault="00EF636B" w:rsidP="00EF636B">
      <w:pPr>
        <w:spacing w:after="0" w:line="240" w:lineRule="auto"/>
        <w:jc w:val="center"/>
        <w:rPr>
          <w:rFonts w:ascii="Times New Roman" w:eastAsia="Times New Roman" w:hAnsi="Times New Roman" w:cs="Times New Roman"/>
          <w:b/>
          <w:bCs/>
          <w:color w:val="0000CC"/>
          <w:sz w:val="28"/>
          <w:szCs w:val="24"/>
          <w:lang w:val="en-US"/>
        </w:rPr>
      </w:pPr>
      <w:r w:rsidRPr="003267DA">
        <w:rPr>
          <w:rFonts w:ascii="Times New Roman" w:eastAsia="Times New Roman" w:hAnsi="Times New Roman" w:cs="Times New Roman"/>
          <w:b/>
          <w:bCs/>
          <w:color w:val="0000CC"/>
          <w:sz w:val="28"/>
          <w:szCs w:val="24"/>
          <w:lang w:val="en-US"/>
        </w:rPr>
        <w:t>Eko likovna kolonija za mlade Somborce</w:t>
      </w:r>
    </w:p>
    <w:p w:rsidR="00EF636B" w:rsidRDefault="00EF636B" w:rsidP="00EF636B">
      <w:pPr>
        <w:spacing w:after="0" w:line="240" w:lineRule="auto"/>
        <w:jc w:val="both"/>
        <w:rPr>
          <w:rFonts w:ascii="Times New Roman" w:eastAsia="Times New Roman" w:hAnsi="Times New Roman" w:cs="Times New Roman"/>
          <w:bCs/>
          <w:sz w:val="24"/>
          <w:szCs w:val="24"/>
          <w:lang w:val="en-US"/>
        </w:rPr>
      </w:pPr>
    </w:p>
    <w:p w:rsidR="00EF636B" w:rsidRPr="00EF636B" w:rsidRDefault="00EF636B" w:rsidP="00EF636B">
      <w:pPr>
        <w:spacing w:after="0" w:line="240" w:lineRule="auto"/>
        <w:jc w:val="both"/>
        <w:rPr>
          <w:rFonts w:ascii="Times New Roman" w:eastAsia="Times New Roman" w:hAnsi="Times New Roman" w:cs="Times New Roman"/>
          <w:bCs/>
          <w:sz w:val="24"/>
          <w:szCs w:val="24"/>
          <w:lang w:val="en-US"/>
        </w:rPr>
      </w:pPr>
      <w:r w:rsidRPr="00EF636B">
        <w:rPr>
          <w:rFonts w:ascii="Times New Roman" w:eastAsia="Times New Roman" w:hAnsi="Times New Roman" w:cs="Times New Roman"/>
          <w:noProof/>
          <w:sz w:val="24"/>
          <w:szCs w:val="24"/>
          <w:lang w:val="en-US"/>
        </w:rPr>
        <w:drawing>
          <wp:anchor distT="0" distB="0" distL="114300" distR="114300" simplePos="0" relativeHeight="251664384" behindDoc="0" locked="0" layoutInCell="1" allowOverlap="1" wp14:anchorId="35539A18" wp14:editId="634B6213">
            <wp:simplePos x="0" y="0"/>
            <wp:positionH relativeFrom="column">
              <wp:posOffset>4688205</wp:posOffset>
            </wp:positionH>
            <wp:positionV relativeFrom="paragraph">
              <wp:posOffset>193675</wp:posOffset>
            </wp:positionV>
            <wp:extent cx="1208405" cy="1695450"/>
            <wp:effectExtent l="0" t="0" r="0" b="0"/>
            <wp:wrapSquare wrapText="bothSides"/>
            <wp:docPr id="5" name="Picture 5" descr="eko likovna kolon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ko likovna kolonija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l="33849" t="5310" r="34291" b="5310"/>
                    <a:stretch/>
                  </pic:blipFill>
                  <pic:spPr bwMode="auto">
                    <a:xfrm>
                      <a:off x="0" y="0"/>
                      <a:ext cx="1208405" cy="1695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EF636B">
        <w:rPr>
          <w:rFonts w:ascii="Times New Roman" w:eastAsia="Times New Roman" w:hAnsi="Times New Roman" w:cs="Times New Roman"/>
          <w:bCs/>
          <w:sz w:val="24"/>
          <w:szCs w:val="24"/>
          <w:lang w:val="en-US"/>
        </w:rPr>
        <w:t xml:space="preserve">Neformalna omladinska grupa "ARS Vivendi" iz Sombora otvorila je poziv za učešće </w:t>
      </w:r>
      <w:proofErr w:type="gramStart"/>
      <w:r w:rsidRPr="00EF636B">
        <w:rPr>
          <w:rFonts w:ascii="Times New Roman" w:eastAsia="Times New Roman" w:hAnsi="Times New Roman" w:cs="Times New Roman"/>
          <w:bCs/>
          <w:sz w:val="24"/>
          <w:szCs w:val="24"/>
          <w:lang w:val="en-US"/>
        </w:rPr>
        <w:t>na</w:t>
      </w:r>
      <w:proofErr w:type="gramEnd"/>
      <w:r w:rsidRPr="00EF636B">
        <w:rPr>
          <w:rFonts w:ascii="Times New Roman" w:eastAsia="Times New Roman" w:hAnsi="Times New Roman" w:cs="Times New Roman"/>
          <w:bCs/>
          <w:sz w:val="24"/>
          <w:szCs w:val="24"/>
          <w:lang w:val="en-US"/>
        </w:rPr>
        <w:t xml:space="preserve"> Eko Likovnoj kolonija, koja će se realizovati od 25. </w:t>
      </w:r>
      <w:proofErr w:type="gramStart"/>
      <w:r w:rsidRPr="00EF636B">
        <w:rPr>
          <w:rFonts w:ascii="Times New Roman" w:eastAsia="Times New Roman" w:hAnsi="Times New Roman" w:cs="Times New Roman"/>
          <w:bCs/>
          <w:sz w:val="24"/>
          <w:szCs w:val="24"/>
          <w:lang w:val="en-US"/>
        </w:rPr>
        <w:t>do</w:t>
      </w:r>
      <w:proofErr w:type="gramEnd"/>
      <w:r w:rsidRPr="00EF636B">
        <w:rPr>
          <w:rFonts w:ascii="Times New Roman" w:eastAsia="Times New Roman" w:hAnsi="Times New Roman" w:cs="Times New Roman"/>
          <w:bCs/>
          <w:sz w:val="24"/>
          <w:szCs w:val="24"/>
          <w:lang w:val="en-US"/>
        </w:rPr>
        <w:t xml:space="preserve"> 30. </w:t>
      </w:r>
      <w:proofErr w:type="gramStart"/>
      <w:r w:rsidRPr="00EF636B">
        <w:rPr>
          <w:rFonts w:ascii="Times New Roman" w:eastAsia="Times New Roman" w:hAnsi="Times New Roman" w:cs="Times New Roman"/>
          <w:bCs/>
          <w:sz w:val="24"/>
          <w:szCs w:val="24"/>
          <w:lang w:val="en-US"/>
        </w:rPr>
        <w:t>avgusta</w:t>
      </w:r>
      <w:proofErr w:type="gramEnd"/>
      <w:r w:rsidRPr="00EF636B">
        <w:rPr>
          <w:rFonts w:ascii="Times New Roman" w:eastAsia="Times New Roman" w:hAnsi="Times New Roman" w:cs="Times New Roman"/>
          <w:bCs/>
          <w:sz w:val="24"/>
          <w:szCs w:val="24"/>
          <w:lang w:val="en-US"/>
        </w:rPr>
        <w:t xml:space="preserve"> u Somboru.</w:t>
      </w:r>
      <w:r>
        <w:rPr>
          <w:rFonts w:ascii="Times New Roman" w:eastAsia="Times New Roman" w:hAnsi="Times New Roman" w:cs="Times New Roman"/>
          <w:bCs/>
          <w:sz w:val="24"/>
          <w:szCs w:val="24"/>
          <w:lang w:val="en-US"/>
        </w:rPr>
        <w:t xml:space="preserve"> </w:t>
      </w:r>
      <w:r w:rsidRPr="00EF636B">
        <w:rPr>
          <w:rFonts w:ascii="Times New Roman" w:eastAsia="Times New Roman" w:hAnsi="Times New Roman" w:cs="Times New Roman"/>
          <w:sz w:val="24"/>
          <w:szCs w:val="24"/>
          <w:lang w:val="en-US"/>
        </w:rPr>
        <w:t>Poziv je otvoren za mlade uzraste od 15 do 30 godina, sa teritorije Grada Sombora, koji žele da se druže i steknu nova znanja i veštine, kaže se u </w:t>
      </w:r>
      <w:hyperlink r:id="rId16" w:tooltip="najavi" w:history="1">
        <w:r w:rsidRPr="00EF636B">
          <w:rPr>
            <w:rStyle w:val="Hyperlink"/>
            <w:rFonts w:ascii="Times New Roman" w:eastAsia="Times New Roman" w:hAnsi="Times New Roman" w:cs="Times New Roman"/>
            <w:bCs/>
            <w:color w:val="000000"/>
            <w:sz w:val="24"/>
            <w:szCs w:val="24"/>
            <w:u w:val="none"/>
            <w:lang w:val="en-US"/>
          </w:rPr>
          <w:t>najavi</w:t>
        </w:r>
      </w:hyperlink>
      <w:r w:rsidRPr="00EF636B">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EF636B">
        <w:rPr>
          <w:rFonts w:ascii="Times New Roman" w:eastAsia="Times New Roman" w:hAnsi="Times New Roman" w:cs="Times New Roman"/>
          <w:sz w:val="24"/>
          <w:szCs w:val="24"/>
          <w:lang w:val="en-US"/>
        </w:rPr>
        <w:t xml:space="preserve">Prijave su otvorene do 24. </w:t>
      </w:r>
      <w:proofErr w:type="gramStart"/>
      <w:r w:rsidRPr="00EF636B">
        <w:rPr>
          <w:rFonts w:ascii="Times New Roman" w:eastAsia="Times New Roman" w:hAnsi="Times New Roman" w:cs="Times New Roman"/>
          <w:sz w:val="24"/>
          <w:szCs w:val="24"/>
          <w:lang w:val="en-US"/>
        </w:rPr>
        <w:t>avgusta</w:t>
      </w:r>
      <w:proofErr w:type="gramEnd"/>
      <w:r w:rsidRPr="00EF636B">
        <w:rPr>
          <w:rFonts w:ascii="Times New Roman" w:eastAsia="Times New Roman" w:hAnsi="Times New Roman" w:cs="Times New Roman"/>
          <w:sz w:val="24"/>
          <w:szCs w:val="24"/>
          <w:lang w:val="en-US"/>
        </w:rPr>
        <w:t xml:space="preserve">, ali je broj mesta organičen pa organizatori pozivaju zainteresovane da se prijave što pre. </w:t>
      </w:r>
      <w:proofErr w:type="gramStart"/>
      <w:r w:rsidRPr="00EF636B">
        <w:rPr>
          <w:rFonts w:ascii="Times New Roman" w:eastAsia="Times New Roman" w:hAnsi="Times New Roman" w:cs="Times New Roman"/>
          <w:sz w:val="24"/>
          <w:szCs w:val="24"/>
          <w:lang w:val="en-US"/>
        </w:rPr>
        <w:t>Broj telefona za prijave je 061 305 3559.</w:t>
      </w:r>
      <w:proofErr w:type="gramEnd"/>
      <w:r>
        <w:rPr>
          <w:rFonts w:ascii="Times New Roman" w:eastAsia="Times New Roman" w:hAnsi="Times New Roman" w:cs="Times New Roman"/>
          <w:bCs/>
          <w:sz w:val="24"/>
          <w:szCs w:val="24"/>
          <w:lang w:val="en-US"/>
        </w:rPr>
        <w:t xml:space="preserve"> </w:t>
      </w:r>
      <w:r w:rsidRPr="00EF636B">
        <w:rPr>
          <w:rFonts w:ascii="Times New Roman" w:eastAsia="Times New Roman" w:hAnsi="Times New Roman" w:cs="Times New Roman"/>
          <w:sz w:val="24"/>
          <w:szCs w:val="24"/>
          <w:lang w:val="en-US"/>
        </w:rPr>
        <w:t xml:space="preserve">Eko Likovna kolonija deo je omladinskog </w:t>
      </w:r>
      <w:proofErr w:type="gramStart"/>
      <w:r w:rsidRPr="00EF636B">
        <w:rPr>
          <w:rFonts w:ascii="Times New Roman" w:eastAsia="Times New Roman" w:hAnsi="Times New Roman" w:cs="Times New Roman"/>
          <w:sz w:val="24"/>
          <w:szCs w:val="24"/>
          <w:lang w:val="en-US"/>
        </w:rPr>
        <w:t>projekta ,</w:t>
      </w:r>
      <w:proofErr w:type="gramEnd"/>
      <w:r w:rsidRPr="00EF636B">
        <w:rPr>
          <w:rFonts w:ascii="Times New Roman" w:eastAsia="Times New Roman" w:hAnsi="Times New Roman" w:cs="Times New Roman"/>
          <w:sz w:val="24"/>
          <w:szCs w:val="24"/>
          <w:lang w:val="en-US"/>
        </w:rPr>
        <w:t xml:space="preserve">, Eko Art" koji sprovodi neformalna grupa ,,ARS Vivendi" u okviru programa "Mladi su zakon". Projekat se realizuje uz podršku </w:t>
      </w:r>
      <w:proofErr w:type="gramStart"/>
      <w:r w:rsidRPr="00EF636B">
        <w:rPr>
          <w:rFonts w:ascii="Times New Roman" w:eastAsia="Times New Roman" w:hAnsi="Times New Roman" w:cs="Times New Roman"/>
          <w:sz w:val="24"/>
          <w:szCs w:val="24"/>
          <w:lang w:val="en-US"/>
        </w:rPr>
        <w:t>,,Somborskog</w:t>
      </w:r>
      <w:proofErr w:type="gramEnd"/>
      <w:r w:rsidRPr="00EF636B">
        <w:rPr>
          <w:rFonts w:ascii="Times New Roman" w:eastAsia="Times New Roman" w:hAnsi="Times New Roman" w:cs="Times New Roman"/>
          <w:sz w:val="24"/>
          <w:szCs w:val="24"/>
          <w:lang w:val="en-US"/>
        </w:rPr>
        <w:t xml:space="preserve"> edukativnog centra", kao Resurs centra i Novosadskog humanitarnog centra, kao partnera.</w:t>
      </w:r>
      <w:r>
        <w:rPr>
          <w:rFonts w:ascii="Times New Roman" w:eastAsia="Times New Roman" w:hAnsi="Times New Roman" w:cs="Times New Roman"/>
          <w:bCs/>
          <w:sz w:val="24"/>
          <w:szCs w:val="24"/>
          <w:lang w:val="en-US"/>
        </w:rPr>
        <w:t xml:space="preserve"> </w:t>
      </w:r>
      <w:proofErr w:type="gramStart"/>
      <w:r w:rsidRPr="00EF636B">
        <w:rPr>
          <w:rFonts w:ascii="Times New Roman" w:eastAsia="Times New Roman" w:hAnsi="Times New Roman" w:cs="Times New Roman"/>
          <w:sz w:val="24"/>
          <w:szCs w:val="24"/>
          <w:lang w:val="en-US"/>
        </w:rPr>
        <w:t>Program "Mladi su zakon" finansira Ministarstvo omladine i sporta.</w:t>
      </w:r>
      <w:proofErr w:type="gramEnd"/>
    </w:p>
    <w:p w:rsidR="00A1561E" w:rsidRDefault="00A1561E" w:rsidP="00A1561E">
      <w:pPr>
        <w:spacing w:after="0" w:line="240" w:lineRule="auto"/>
        <w:rPr>
          <w:rFonts w:ascii="Times New Roman" w:eastAsia="Times New Roman" w:hAnsi="Times New Roman" w:cs="Times New Roman"/>
          <w:sz w:val="24"/>
          <w:szCs w:val="24"/>
        </w:rPr>
      </w:pPr>
    </w:p>
    <w:p w:rsidR="00A1561E" w:rsidRPr="00A1561E" w:rsidRDefault="00A1561E" w:rsidP="00A1561E">
      <w:pPr>
        <w:spacing w:after="0" w:line="240" w:lineRule="auto"/>
        <w:jc w:val="center"/>
        <w:rPr>
          <w:rFonts w:ascii="Times New Roman" w:eastAsia="Times New Roman" w:hAnsi="Times New Roman" w:cs="Times New Roman"/>
          <w:b/>
          <w:color w:val="0000CC"/>
          <w:sz w:val="28"/>
          <w:szCs w:val="24"/>
        </w:rPr>
      </w:pPr>
      <w:r w:rsidRPr="00A1561E">
        <w:rPr>
          <w:rFonts w:ascii="Times New Roman" w:eastAsia="Times New Roman" w:hAnsi="Times New Roman" w:cs="Times New Roman"/>
          <w:b/>
          <w:color w:val="0000CC"/>
          <w:sz w:val="28"/>
          <w:szCs w:val="24"/>
        </w:rPr>
        <w:t>Bašić: Unapređenje položaja Roma</w:t>
      </w:r>
      <w:r w:rsidRPr="00A1561E">
        <w:rPr>
          <w:b/>
          <w:color w:val="0000CC"/>
          <w:sz w:val="24"/>
        </w:rPr>
        <w:t xml:space="preserve"> </w:t>
      </w:r>
      <w:r w:rsidRPr="00A1561E">
        <w:rPr>
          <w:rFonts w:ascii="Times New Roman" w:eastAsia="Times New Roman" w:hAnsi="Times New Roman" w:cs="Times New Roman"/>
          <w:b/>
          <w:color w:val="0000CC"/>
          <w:sz w:val="28"/>
          <w:szCs w:val="24"/>
        </w:rPr>
        <w:t>složen zadatak</w:t>
      </w:r>
    </w:p>
    <w:p w:rsidR="00A1561E" w:rsidRDefault="00A1561E" w:rsidP="00A1561E">
      <w:pPr>
        <w:spacing w:after="0" w:line="240" w:lineRule="auto"/>
        <w:rPr>
          <w:rFonts w:ascii="Times New Roman" w:eastAsia="Times New Roman" w:hAnsi="Times New Roman" w:cs="Times New Roman"/>
          <w:sz w:val="24"/>
          <w:szCs w:val="24"/>
        </w:rPr>
      </w:pPr>
    </w:p>
    <w:p w:rsidR="00A1561E" w:rsidRDefault="00A1561E" w:rsidP="003267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1561E">
        <w:rPr>
          <w:rFonts w:ascii="Times New Roman" w:eastAsia="Times New Roman" w:hAnsi="Times New Roman" w:cs="Times New Roman"/>
          <w:sz w:val="24"/>
          <w:szCs w:val="24"/>
        </w:rPr>
        <w:t>Šef ekspertske radne grupe za izradu strategija za unapređenje položaja Roma Goran Bašić naveo je da ova grupa ima pred sobom prilično složen zadatak da u kratkom periodu pripremi održiv dokument, primenjiv u lokalnim zajednicamabe screenshot</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"Razgovaramo sa lokalnim samoupravama koje su imale uspeha u primeni prethodne strategije. Subotica je jedna među retkim lokalnim samoupravama koje su imale merljivih rezultata, da je došlo do izvesnih poboljšanja položaja Roma u proteklih pet godina", rekao je Bašić.</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On je najavio da će nakon tog, konsultativnog sastanka, sledeće nedelje radni tim imati sastanak u Subotici na kojem će, kako je rekao, pokušati da dođe do prve verzije Nacrta strategije koja će biti predmet rasprave.</w:t>
      </w:r>
      <w:r>
        <w:rPr>
          <w:rFonts w:ascii="Times New Roman" w:eastAsia="Times New Roman" w:hAnsi="Times New Roman" w:cs="Times New Roman"/>
          <w:sz w:val="24"/>
          <w:szCs w:val="24"/>
        </w:rPr>
        <w:t xml:space="preserve"> </w:t>
      </w:r>
      <w:r w:rsidRPr="00A1561E">
        <w:rPr>
          <w:rFonts w:ascii="Times New Roman" w:eastAsia="Times New Roman" w:hAnsi="Times New Roman" w:cs="Times New Roman"/>
          <w:sz w:val="24"/>
          <w:szCs w:val="24"/>
        </w:rPr>
        <w:t>"Savet vlade za integraciju Roma imao je mudru odluku kada je prepustio pisanje ove strategije stručnjacima i civilnom društvu. To je jedna od retkih strategija koja se piše na stručan način", dodao je on, uz očekivanje da će do</w:t>
      </w:r>
      <w:r w:rsidR="003267DA">
        <w:rPr>
          <w:rFonts w:ascii="Times New Roman" w:eastAsia="Times New Roman" w:hAnsi="Times New Roman" w:cs="Times New Roman"/>
          <w:sz w:val="24"/>
          <w:szCs w:val="24"/>
        </w:rPr>
        <w:t>kument biti završen u septembru.</w:t>
      </w:r>
    </w:p>
    <w:p w:rsidR="0007372A" w:rsidRPr="003267DA" w:rsidRDefault="0007372A" w:rsidP="0007372A">
      <w:pPr>
        <w:spacing w:after="0" w:line="240" w:lineRule="auto"/>
        <w:jc w:val="center"/>
        <w:rPr>
          <w:rFonts w:ascii="Times New Roman" w:eastAsia="Times New Roman" w:hAnsi="Times New Roman" w:cs="Times New Roman"/>
          <w:b/>
          <w:bCs/>
          <w:color w:val="FF0000"/>
          <w:sz w:val="28"/>
          <w:szCs w:val="24"/>
          <w:lang w:val="en-US"/>
        </w:rPr>
      </w:pPr>
      <w:r w:rsidRPr="003267DA">
        <w:rPr>
          <w:rFonts w:ascii="Times New Roman" w:eastAsia="Times New Roman" w:hAnsi="Times New Roman" w:cs="Times New Roman"/>
          <w:b/>
          <w:bCs/>
          <w:color w:val="FF0000"/>
          <w:sz w:val="28"/>
          <w:szCs w:val="24"/>
          <w:lang w:val="en-US"/>
        </w:rPr>
        <w:lastRenderedPageBreak/>
        <w:t xml:space="preserve">Zdravstvene opasnosti </w:t>
      </w:r>
      <w:proofErr w:type="gramStart"/>
      <w:r w:rsidRPr="003267DA">
        <w:rPr>
          <w:rFonts w:ascii="Times New Roman" w:eastAsia="Times New Roman" w:hAnsi="Times New Roman" w:cs="Times New Roman"/>
          <w:b/>
          <w:bCs/>
          <w:color w:val="FF0000"/>
          <w:sz w:val="28"/>
          <w:szCs w:val="24"/>
          <w:lang w:val="en-US"/>
        </w:rPr>
        <w:t>od</w:t>
      </w:r>
      <w:proofErr w:type="gramEnd"/>
      <w:r w:rsidRPr="003267DA">
        <w:rPr>
          <w:rFonts w:ascii="Times New Roman" w:eastAsia="Times New Roman" w:hAnsi="Times New Roman" w:cs="Times New Roman"/>
          <w:b/>
          <w:bCs/>
          <w:color w:val="FF0000"/>
          <w:sz w:val="28"/>
          <w:szCs w:val="24"/>
          <w:lang w:val="en-US"/>
        </w:rPr>
        <w:t xml:space="preserve"> abortusa kod maloletnica</w:t>
      </w:r>
    </w:p>
    <w:p w:rsidR="00A21240" w:rsidRDefault="0007372A"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EE2BA0" w:rsidRDefault="00A21240"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7372A" w:rsidRPr="0007372A">
        <w:rPr>
          <w:rFonts w:ascii="Times New Roman" w:eastAsia="Times New Roman" w:hAnsi="Times New Roman" w:cs="Times New Roman"/>
          <w:bCs/>
          <w:sz w:val="24"/>
          <w:szCs w:val="24"/>
          <w:lang w:val="en-US"/>
        </w:rPr>
        <w:t xml:space="preserve">Mladi </w:t>
      </w:r>
      <w:proofErr w:type="gramStart"/>
      <w:r w:rsidR="0007372A" w:rsidRPr="0007372A">
        <w:rPr>
          <w:rFonts w:ascii="Times New Roman" w:eastAsia="Times New Roman" w:hAnsi="Times New Roman" w:cs="Times New Roman"/>
          <w:bCs/>
          <w:sz w:val="24"/>
          <w:szCs w:val="24"/>
          <w:lang w:val="en-US"/>
        </w:rPr>
        <w:t>danas</w:t>
      </w:r>
      <w:proofErr w:type="gramEnd"/>
      <w:r w:rsidR="0007372A" w:rsidRPr="0007372A">
        <w:rPr>
          <w:rFonts w:ascii="Times New Roman" w:eastAsia="Times New Roman" w:hAnsi="Times New Roman" w:cs="Times New Roman"/>
          <w:bCs/>
          <w:sz w:val="24"/>
          <w:szCs w:val="24"/>
          <w:lang w:val="en-US"/>
        </w:rPr>
        <w:t xml:space="preserve"> sve ranije stupaju u seksualne odnose, a kao rezultat nedovoljnog znanja i neinformisanosti mladih o seksualnom vaspitanju, sve češće dolazi do neželjene trudnoće. Tek tada, devojke traže pomoć roditelja </w:t>
      </w:r>
      <w:proofErr w:type="gramStart"/>
      <w:r w:rsidR="0007372A" w:rsidRPr="0007372A">
        <w:rPr>
          <w:rFonts w:ascii="Times New Roman" w:eastAsia="Times New Roman" w:hAnsi="Times New Roman" w:cs="Times New Roman"/>
          <w:bCs/>
          <w:sz w:val="24"/>
          <w:szCs w:val="24"/>
          <w:lang w:val="en-US"/>
        </w:rPr>
        <w:t>ili</w:t>
      </w:r>
      <w:proofErr w:type="gramEnd"/>
      <w:r w:rsidR="0007372A" w:rsidRPr="0007372A">
        <w:rPr>
          <w:rFonts w:ascii="Times New Roman" w:eastAsia="Times New Roman" w:hAnsi="Times New Roman" w:cs="Times New Roman"/>
          <w:bCs/>
          <w:sz w:val="24"/>
          <w:szCs w:val="24"/>
          <w:lang w:val="en-US"/>
        </w:rPr>
        <w:t xml:space="preserve"> stručnjaka. </w:t>
      </w:r>
      <w:proofErr w:type="gramStart"/>
      <w:r w:rsidR="0007372A" w:rsidRPr="0007372A">
        <w:rPr>
          <w:rFonts w:ascii="Times New Roman" w:eastAsia="Times New Roman" w:hAnsi="Times New Roman" w:cs="Times New Roman"/>
          <w:bCs/>
          <w:sz w:val="24"/>
          <w:szCs w:val="24"/>
          <w:lang w:val="en-US"/>
        </w:rPr>
        <w:t>Nažalost, reč je o veoma mladim osobama starosti 15, 16 godina, pa i mlađim.</w:t>
      </w:r>
      <w:proofErr w:type="gramEnd"/>
      <w:r w:rsidR="0007372A">
        <w:rPr>
          <w:rFonts w:ascii="Times New Roman" w:eastAsia="Times New Roman" w:hAnsi="Times New Roman" w:cs="Times New Roman"/>
          <w:bCs/>
          <w:sz w:val="24"/>
          <w:szCs w:val="24"/>
          <w:lang w:val="en-US"/>
        </w:rPr>
        <w:t xml:space="preserve"> </w:t>
      </w:r>
      <w:r w:rsidR="0007372A" w:rsidRPr="0007372A">
        <w:rPr>
          <w:rFonts w:ascii="Times New Roman" w:eastAsia="Times New Roman" w:hAnsi="Times New Roman" w:cs="Times New Roman"/>
          <w:sz w:val="24"/>
          <w:szCs w:val="24"/>
          <w:lang w:val="en-US"/>
        </w:rPr>
        <w:t xml:space="preserve">U dvadeset odsto </w:t>
      </w:r>
      <w:proofErr w:type="gramStart"/>
      <w:r w:rsidR="0007372A" w:rsidRPr="0007372A">
        <w:rPr>
          <w:rFonts w:ascii="Times New Roman" w:eastAsia="Times New Roman" w:hAnsi="Times New Roman" w:cs="Times New Roman"/>
          <w:sz w:val="24"/>
          <w:szCs w:val="24"/>
          <w:lang w:val="en-US"/>
        </w:rPr>
        <w:t>od</w:t>
      </w:r>
      <w:proofErr w:type="gramEnd"/>
      <w:r w:rsidR="0007372A" w:rsidRPr="0007372A">
        <w:rPr>
          <w:rFonts w:ascii="Times New Roman" w:eastAsia="Times New Roman" w:hAnsi="Times New Roman" w:cs="Times New Roman"/>
          <w:sz w:val="24"/>
          <w:szCs w:val="24"/>
          <w:lang w:val="en-US"/>
        </w:rPr>
        <w:t xml:space="preserve"> ukupnog broja namernih prekida trudnoće, radi se o maloletnim devojkama. One </w:t>
      </w:r>
      <w:proofErr w:type="gramStart"/>
      <w:r w:rsidR="0007372A" w:rsidRPr="0007372A">
        <w:rPr>
          <w:rFonts w:ascii="Times New Roman" w:eastAsia="Times New Roman" w:hAnsi="Times New Roman" w:cs="Times New Roman"/>
          <w:sz w:val="24"/>
          <w:szCs w:val="24"/>
          <w:lang w:val="en-US"/>
        </w:rPr>
        <w:t>na</w:t>
      </w:r>
      <w:proofErr w:type="gramEnd"/>
      <w:r w:rsidR="0007372A" w:rsidRPr="0007372A">
        <w:rPr>
          <w:rFonts w:ascii="Times New Roman" w:eastAsia="Times New Roman" w:hAnsi="Times New Roman" w:cs="Times New Roman"/>
          <w:sz w:val="24"/>
          <w:szCs w:val="24"/>
          <w:lang w:val="en-US"/>
        </w:rPr>
        <w:t xml:space="preserve"> klinike najčešće dolaze sa majkama, a ukoliko imaju 16 godina i ličnu kartu, roditelji ne moraju biti obavešteni o tome.</w:t>
      </w:r>
      <w:r w:rsidR="0007372A">
        <w:rPr>
          <w:rFonts w:ascii="Times New Roman" w:eastAsia="Times New Roman" w:hAnsi="Times New Roman" w:cs="Times New Roman"/>
          <w:bCs/>
          <w:sz w:val="24"/>
          <w:szCs w:val="24"/>
          <w:lang w:val="en-US"/>
        </w:rPr>
        <w:t xml:space="preserve"> </w:t>
      </w:r>
      <w:r w:rsidR="0007372A" w:rsidRPr="0007372A">
        <w:rPr>
          <w:rFonts w:ascii="Times New Roman" w:eastAsia="Times New Roman" w:hAnsi="Times New Roman" w:cs="Times New Roman"/>
          <w:sz w:val="24"/>
          <w:szCs w:val="24"/>
          <w:lang w:val="en-US"/>
        </w:rPr>
        <w:t xml:space="preserve">Na Klinici za ginekologiju i akušerstvo, registrovano je da je najmlađa devojka </w:t>
      </w:r>
      <w:proofErr w:type="gramStart"/>
      <w:r w:rsidR="0007372A" w:rsidRPr="0007372A">
        <w:rPr>
          <w:rFonts w:ascii="Times New Roman" w:eastAsia="Times New Roman" w:hAnsi="Times New Roman" w:cs="Times New Roman"/>
          <w:sz w:val="24"/>
          <w:szCs w:val="24"/>
          <w:lang w:val="en-US"/>
        </w:rPr>
        <w:t>sa</w:t>
      </w:r>
      <w:proofErr w:type="gramEnd"/>
      <w:r w:rsidR="0007372A" w:rsidRPr="0007372A">
        <w:rPr>
          <w:rFonts w:ascii="Times New Roman" w:eastAsia="Times New Roman" w:hAnsi="Times New Roman" w:cs="Times New Roman"/>
          <w:sz w:val="24"/>
          <w:szCs w:val="24"/>
          <w:lang w:val="en-US"/>
        </w:rPr>
        <w:t xml:space="preserve"> namernim prekidom trudnoće imala svega 12 godina. Nažalost, dešava se da pojedine devojčice dolaze na tu intervenciju i nekoliko puta, a ona</w:t>
      </w:r>
      <w:proofErr w:type="gramStart"/>
      <w:r w:rsidR="0007372A" w:rsidRPr="0007372A">
        <w:rPr>
          <w:rFonts w:ascii="Times New Roman" w:eastAsia="Times New Roman" w:hAnsi="Times New Roman" w:cs="Times New Roman"/>
          <w:sz w:val="24"/>
          <w:szCs w:val="24"/>
          <w:lang w:val="en-US"/>
        </w:rPr>
        <w:t>,  posebno</w:t>
      </w:r>
      <w:proofErr w:type="gramEnd"/>
      <w:r w:rsidR="0007372A" w:rsidRPr="0007372A">
        <w:rPr>
          <w:rFonts w:ascii="Times New Roman" w:eastAsia="Times New Roman" w:hAnsi="Times New Roman" w:cs="Times New Roman"/>
          <w:sz w:val="24"/>
          <w:szCs w:val="24"/>
          <w:lang w:val="en-US"/>
        </w:rPr>
        <w:t xml:space="preserve"> kod jako mladih ženskih osoba,  može izazvati ozbiljne komplikacije.</w:t>
      </w:r>
      <w:r w:rsidR="0007372A">
        <w:rPr>
          <w:rFonts w:ascii="Times New Roman" w:eastAsia="Times New Roman" w:hAnsi="Times New Roman" w:cs="Times New Roman"/>
          <w:bCs/>
          <w:sz w:val="24"/>
          <w:szCs w:val="24"/>
          <w:lang w:val="en-US"/>
        </w:rPr>
        <w:t xml:space="preserve"> </w:t>
      </w:r>
      <w:proofErr w:type="gramStart"/>
      <w:r w:rsidR="0007372A" w:rsidRPr="0007372A">
        <w:rPr>
          <w:rFonts w:ascii="Times New Roman" w:eastAsia="Times New Roman" w:hAnsi="Times New Roman" w:cs="Times New Roman"/>
          <w:sz w:val="24"/>
          <w:szCs w:val="24"/>
          <w:lang w:val="en-US"/>
        </w:rPr>
        <w:t>"Češće beležimo povrede grlića materice, zato što je taj grlić mali, nerazvijen, jer se devojka još uvek razvija.</w:t>
      </w:r>
      <w:proofErr w:type="gramEnd"/>
      <w:r w:rsidR="0007372A" w:rsidRPr="0007372A">
        <w:rPr>
          <w:rFonts w:ascii="Times New Roman" w:eastAsia="Times New Roman" w:hAnsi="Times New Roman" w:cs="Times New Roman"/>
          <w:sz w:val="24"/>
          <w:szCs w:val="24"/>
          <w:lang w:val="en-US"/>
        </w:rPr>
        <w:t xml:space="preserve"> Češći je postotak infekcija kao komplikacija nakon ove intervencije, što bi u nekom kasnijem životnom periodu moglo da dovede do steriliteta", kaže prof. dr Artur Bjelica, ginekolog </w:t>
      </w:r>
      <w:proofErr w:type="gramStart"/>
      <w:r w:rsidR="0007372A" w:rsidRPr="0007372A">
        <w:rPr>
          <w:rFonts w:ascii="Times New Roman" w:eastAsia="Times New Roman" w:hAnsi="Times New Roman" w:cs="Times New Roman"/>
          <w:sz w:val="24"/>
          <w:szCs w:val="24"/>
          <w:lang w:val="en-US"/>
        </w:rPr>
        <w:t>sa</w:t>
      </w:r>
      <w:proofErr w:type="gramEnd"/>
      <w:r w:rsidR="0007372A" w:rsidRPr="0007372A">
        <w:rPr>
          <w:rFonts w:ascii="Times New Roman" w:eastAsia="Times New Roman" w:hAnsi="Times New Roman" w:cs="Times New Roman"/>
          <w:sz w:val="24"/>
          <w:szCs w:val="24"/>
          <w:lang w:val="en-US"/>
        </w:rPr>
        <w:t xml:space="preserve"> Kliničkog centra Vojvodine.</w:t>
      </w:r>
      <w:r w:rsidR="00EE2BA0">
        <w:rPr>
          <w:rFonts w:ascii="Times New Roman" w:eastAsia="Times New Roman" w:hAnsi="Times New Roman" w:cs="Times New Roman"/>
          <w:bCs/>
          <w:sz w:val="24"/>
          <w:szCs w:val="24"/>
          <w:lang w:val="en-US"/>
        </w:rPr>
        <w:t xml:space="preserve"> </w:t>
      </w:r>
    </w:p>
    <w:p w:rsidR="003267DA" w:rsidRDefault="00EE2BA0" w:rsidP="00EE2BA0">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proofErr w:type="gramStart"/>
      <w:r w:rsidR="0007372A" w:rsidRPr="0007372A">
        <w:rPr>
          <w:rFonts w:ascii="Times New Roman" w:eastAsia="Times New Roman" w:hAnsi="Times New Roman" w:cs="Times New Roman"/>
          <w:sz w:val="24"/>
          <w:szCs w:val="24"/>
          <w:lang w:val="en-US"/>
        </w:rPr>
        <w:t>Namerni prekid trudnoće rizičan je kako po fizičko, tako i po mentalno zdravlje, posebno kada je reč o maloletnim devojkama.</w:t>
      </w:r>
      <w:proofErr w:type="gramEnd"/>
      <w:r>
        <w:rPr>
          <w:rFonts w:ascii="Times New Roman" w:eastAsia="Times New Roman" w:hAnsi="Times New Roman" w:cs="Times New Roman"/>
          <w:bCs/>
          <w:sz w:val="24"/>
          <w:szCs w:val="24"/>
          <w:lang w:val="en-US"/>
        </w:rPr>
        <w:t xml:space="preserve"> </w:t>
      </w:r>
      <w:proofErr w:type="gramStart"/>
      <w:r w:rsidR="0007372A" w:rsidRPr="0007372A">
        <w:rPr>
          <w:rFonts w:ascii="Times New Roman" w:eastAsia="Times New Roman" w:hAnsi="Times New Roman" w:cs="Times New Roman"/>
          <w:sz w:val="24"/>
          <w:szCs w:val="24"/>
          <w:lang w:val="en-US"/>
        </w:rPr>
        <w:t>Psiholog uključuje roditelje i zdravstvene institucije u rešavanje problema, a po</w:t>
      </w:r>
      <w:r>
        <w:rPr>
          <w:rFonts w:ascii="Times New Roman" w:eastAsia="Times New Roman" w:hAnsi="Times New Roman" w:cs="Times New Roman"/>
          <w:sz w:val="24"/>
          <w:szCs w:val="24"/>
          <w:lang w:val="en-US"/>
        </w:rPr>
        <w:t xml:space="preserve"> potrebi, i Centar za socijalni </w:t>
      </w:r>
      <w:r w:rsidR="0007372A" w:rsidRPr="0007372A">
        <w:rPr>
          <w:rFonts w:ascii="Times New Roman" w:eastAsia="Times New Roman" w:hAnsi="Times New Roman" w:cs="Times New Roman"/>
          <w:sz w:val="24"/>
          <w:szCs w:val="24"/>
          <w:lang w:val="en-US"/>
        </w:rPr>
        <w:t>rad.</w:t>
      </w:r>
      <w:proofErr w:type="gramEnd"/>
      <w:r>
        <w:rPr>
          <w:rFonts w:ascii="Times New Roman" w:eastAsia="Times New Roman" w:hAnsi="Times New Roman" w:cs="Times New Roman"/>
          <w:sz w:val="24"/>
          <w:szCs w:val="24"/>
          <w:lang w:val="en-US"/>
        </w:rPr>
        <w:t xml:space="preserve"> </w:t>
      </w:r>
      <w:r w:rsidR="0007372A" w:rsidRPr="0007372A">
        <w:rPr>
          <w:rFonts w:ascii="Times New Roman" w:eastAsia="Times New Roman" w:hAnsi="Times New Roman" w:cs="Times New Roman"/>
          <w:sz w:val="24"/>
          <w:szCs w:val="24"/>
          <w:lang w:val="en-US"/>
        </w:rPr>
        <w:t> </w:t>
      </w:r>
    </w:p>
    <w:p w:rsidR="0007372A" w:rsidRPr="00EE2BA0" w:rsidRDefault="00152248" w:rsidP="00EE2BA0">
      <w:pPr>
        <w:spacing w:after="0" w:line="240" w:lineRule="auto"/>
        <w:jc w:val="both"/>
        <w:rPr>
          <w:rFonts w:ascii="Times New Roman" w:eastAsia="Times New Roman" w:hAnsi="Times New Roman" w:cs="Times New Roman"/>
          <w:bCs/>
          <w:sz w:val="24"/>
          <w:szCs w:val="24"/>
          <w:lang w:val="en-US"/>
        </w:rPr>
      </w:pPr>
      <w:hyperlink r:id="rId17" w:history="1">
        <w:r w:rsidR="00EE2BA0" w:rsidRPr="00EC47CF">
          <w:rPr>
            <w:rStyle w:val="Hyperlink"/>
            <w:rFonts w:ascii="Times New Roman" w:eastAsia="Times New Roman" w:hAnsi="Times New Roman" w:cs="Times New Roman"/>
            <w:sz w:val="24"/>
            <w:szCs w:val="24"/>
            <w:lang w:val="en-US"/>
          </w:rPr>
          <w:t>https://www.youtube.com/watch?v=esCL1V2vvzc</w:t>
        </w:r>
      </w:hyperlink>
      <w:r w:rsidR="00EE2BA0">
        <w:rPr>
          <w:rFonts w:ascii="Times New Roman" w:eastAsia="Times New Roman" w:hAnsi="Times New Roman" w:cs="Times New Roman"/>
          <w:sz w:val="24"/>
          <w:szCs w:val="24"/>
          <w:lang w:val="en-US"/>
        </w:rPr>
        <w:t xml:space="preserve"> </w:t>
      </w:r>
    </w:p>
    <w:p w:rsidR="00CA0372" w:rsidRDefault="00CA0372" w:rsidP="00A1561E">
      <w:pPr>
        <w:spacing w:after="0" w:line="240" w:lineRule="auto"/>
        <w:rPr>
          <w:rFonts w:ascii="Times New Roman" w:eastAsia="Times New Roman" w:hAnsi="Times New Roman" w:cs="Times New Roman"/>
          <w:sz w:val="24"/>
          <w:szCs w:val="24"/>
        </w:rPr>
      </w:pPr>
    </w:p>
    <w:p w:rsidR="00CA0372" w:rsidRPr="003267DA" w:rsidRDefault="00CA0372" w:rsidP="0007372A">
      <w:pPr>
        <w:spacing w:after="0" w:line="240" w:lineRule="auto"/>
        <w:jc w:val="center"/>
        <w:rPr>
          <w:rFonts w:ascii="Times New Roman" w:eastAsia="Times New Roman" w:hAnsi="Times New Roman" w:cs="Times New Roman"/>
          <w:b/>
          <w:bCs/>
          <w:color w:val="9900CC"/>
          <w:sz w:val="28"/>
          <w:szCs w:val="24"/>
          <w:lang w:val="en-US"/>
        </w:rPr>
      </w:pPr>
      <w:r w:rsidRPr="003267DA">
        <w:rPr>
          <w:rFonts w:ascii="Times New Roman" w:eastAsia="Times New Roman" w:hAnsi="Times New Roman" w:cs="Times New Roman"/>
          <w:b/>
          <w:bCs/>
          <w:color w:val="9900CC"/>
          <w:sz w:val="28"/>
          <w:szCs w:val="24"/>
          <w:lang w:val="en-US"/>
        </w:rPr>
        <w:t>Naučnici utvrdili kako radi gen gojaznosti</w:t>
      </w:r>
    </w:p>
    <w:p w:rsidR="00EE2BA0" w:rsidRDefault="00EE2BA0" w:rsidP="00CA0372">
      <w:pPr>
        <w:spacing w:after="0" w:line="240" w:lineRule="auto"/>
        <w:rPr>
          <w:rFonts w:ascii="Times New Roman" w:eastAsia="Times New Roman" w:hAnsi="Times New Roman" w:cs="Times New Roman"/>
          <w:bCs/>
          <w:sz w:val="24"/>
          <w:szCs w:val="24"/>
          <w:lang w:val="en-US"/>
        </w:rPr>
      </w:pPr>
    </w:p>
    <w:p w:rsidR="00EE2BA0" w:rsidRDefault="00EE2BA0" w:rsidP="00EE2BA0">
      <w:pPr>
        <w:spacing w:after="0" w:line="240" w:lineRule="auto"/>
        <w:jc w:val="both"/>
        <w:rPr>
          <w:rFonts w:ascii="Times New Roman" w:eastAsia="Times New Roman" w:hAnsi="Times New Roman" w:cs="Times New Roman"/>
          <w:bCs/>
          <w:sz w:val="24"/>
          <w:szCs w:val="24"/>
          <w:lang w:val="en-US"/>
        </w:rPr>
      </w:pPr>
      <w:r w:rsidRPr="00CA0372">
        <w:rPr>
          <w:rFonts w:ascii="Times New Roman" w:eastAsia="Times New Roman" w:hAnsi="Times New Roman" w:cs="Times New Roman"/>
          <w:noProof/>
          <w:sz w:val="24"/>
          <w:szCs w:val="24"/>
          <w:lang w:val="en-US"/>
        </w:rPr>
        <w:drawing>
          <wp:anchor distT="0" distB="0" distL="114300" distR="114300" simplePos="0" relativeHeight="251667456" behindDoc="0" locked="0" layoutInCell="1" allowOverlap="1" wp14:anchorId="4EA94C3E" wp14:editId="4FDEC6E1">
            <wp:simplePos x="0" y="0"/>
            <wp:positionH relativeFrom="column">
              <wp:posOffset>3848100</wp:posOffset>
            </wp:positionH>
            <wp:positionV relativeFrom="paragraph">
              <wp:posOffset>353695</wp:posOffset>
            </wp:positionV>
            <wp:extent cx="2019300" cy="1009650"/>
            <wp:effectExtent l="0" t="0" r="0" b="0"/>
            <wp:wrapSquare wrapText="bothSides"/>
            <wp:docPr id="8" name="Picture 8" descr="http://www.rtv.rs/sr_lat/zivot/nauka-i-tehnologija/slike/2015/08/20/merenje,-tezina,-gojaznost,-traka,-met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nauka-i-tehnologija/slike/2015/08/20/merenje,-tezina,-gojaznost,-traka,-metar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proofErr w:type="gramStart"/>
      <w:r w:rsidR="00CA0372" w:rsidRPr="00EE2BA0">
        <w:rPr>
          <w:rFonts w:ascii="Times New Roman" w:eastAsia="Times New Roman" w:hAnsi="Times New Roman" w:cs="Times New Roman"/>
          <w:bCs/>
          <w:sz w:val="24"/>
          <w:szCs w:val="24"/>
          <w:lang w:val="en-US"/>
        </w:rPr>
        <w:t>Naučnici su konačno utvrdili kako ključni gen povezan s gojaznošću čini ljude debelim, što je veliko otkriće koje bi moglo otvoriti vrata potpuno novom pristupu tom problemu, mimo ishrane i vežbanja.</w:t>
      </w:r>
      <w:proofErr w:type="gramEnd"/>
      <w:r w:rsidR="00CA0372" w:rsidRPr="00EE2BA0">
        <w:rPr>
          <w:rFonts w:ascii="Times New Roman" w:eastAsia="Times New Roman" w:hAnsi="Times New Roman" w:cs="Times New Roman"/>
          <w:bCs/>
          <w:sz w:val="24"/>
          <w:szCs w:val="24"/>
          <w:lang w:val="en-US"/>
        </w:rPr>
        <w:t xml:space="preserve"> Taj naučni rad rešava veliku misteriju: </w:t>
      </w:r>
      <w:proofErr w:type="gramStart"/>
      <w:r w:rsidR="00CA0372" w:rsidRPr="00EE2BA0">
        <w:rPr>
          <w:rFonts w:ascii="Times New Roman" w:eastAsia="Times New Roman" w:hAnsi="Times New Roman" w:cs="Times New Roman"/>
          <w:bCs/>
          <w:sz w:val="24"/>
          <w:szCs w:val="24"/>
          <w:lang w:val="en-US"/>
        </w:rPr>
        <w:t>od</w:t>
      </w:r>
      <w:proofErr w:type="gramEnd"/>
      <w:r w:rsidR="00CA0372" w:rsidRPr="00EE2BA0">
        <w:rPr>
          <w:rFonts w:ascii="Times New Roman" w:eastAsia="Times New Roman" w:hAnsi="Times New Roman" w:cs="Times New Roman"/>
          <w:bCs/>
          <w:sz w:val="24"/>
          <w:szCs w:val="24"/>
          <w:lang w:val="en-US"/>
        </w:rPr>
        <w:t xml:space="preserve"> 2007. </w:t>
      </w:r>
      <w:proofErr w:type="gramStart"/>
      <w:r w:rsidR="00CA0372" w:rsidRPr="00EE2BA0">
        <w:rPr>
          <w:rFonts w:ascii="Times New Roman" w:eastAsia="Times New Roman" w:hAnsi="Times New Roman" w:cs="Times New Roman"/>
          <w:bCs/>
          <w:sz w:val="24"/>
          <w:szCs w:val="24"/>
          <w:lang w:val="en-US"/>
        </w:rPr>
        <w:t>godine</w:t>
      </w:r>
      <w:proofErr w:type="gramEnd"/>
      <w:r w:rsidR="00CA0372" w:rsidRPr="00EE2BA0">
        <w:rPr>
          <w:rFonts w:ascii="Times New Roman" w:eastAsia="Times New Roman" w:hAnsi="Times New Roman" w:cs="Times New Roman"/>
          <w:bCs/>
          <w:sz w:val="24"/>
          <w:szCs w:val="24"/>
          <w:lang w:val="en-US"/>
        </w:rPr>
        <w:t>, istraživačima je poznato da je gen pod nazivom FTO povezan s gojaznošću, ali nisu znali kako, i nisu mogli da ga povežu s apetitom ili drugim poznatim faktorima.</w:t>
      </w:r>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 xml:space="preserve">Sada eksperimenti pokazuju da neispravna verzija tog gena prouzrokuje da se energija iz hrane ne troši, već je organizam čuva kao mast. Genetski eksperimenti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miševima i na ljudskim ćelijama u laboratoriji ukazuju da to može da se preokrene, što daje nadu da bi mogao biti razvijen lek ili drugi tretman. </w:t>
      </w:r>
      <w:proofErr w:type="gramStart"/>
      <w:r w:rsidR="00CA0372" w:rsidRPr="00CA0372">
        <w:rPr>
          <w:rFonts w:ascii="Times New Roman" w:eastAsia="Times New Roman" w:hAnsi="Times New Roman" w:cs="Times New Roman"/>
          <w:sz w:val="24"/>
          <w:szCs w:val="24"/>
          <w:lang w:val="en-US"/>
        </w:rPr>
        <w:t>Rad su predvodili naučnici univeziteta MIT i Harvard i objavili u sredu u časopisu "Nju Ingland džornal of medisin" (The New England Journal of Medicine).</w:t>
      </w:r>
      <w:proofErr w:type="gramEnd"/>
      <w:r>
        <w:rPr>
          <w:rFonts w:ascii="Times New Roman" w:eastAsia="Times New Roman" w:hAnsi="Times New Roman" w:cs="Times New Roman"/>
          <w:bCs/>
          <w:sz w:val="24"/>
          <w:szCs w:val="24"/>
          <w:lang w:val="en-US"/>
        </w:rPr>
        <w:t xml:space="preserve"> </w:t>
      </w:r>
      <w:proofErr w:type="gramStart"/>
      <w:r w:rsidR="00CA0372" w:rsidRPr="00CA0372">
        <w:rPr>
          <w:rFonts w:ascii="Times New Roman" w:eastAsia="Times New Roman" w:hAnsi="Times New Roman" w:cs="Times New Roman"/>
          <w:sz w:val="24"/>
          <w:szCs w:val="24"/>
          <w:lang w:val="en-US"/>
        </w:rPr>
        <w:t>To otkriće dovodi u pitanje ideju da "ljudi u suštini postaju gojazni svojom odlukom, jer biraju da previše jedu i da ne vežbaju", rekla je vođa studije Melina Klausnicer, specijalistkinja za genetiku u Zdravstvenom centru Bet Izrael Diakones (Beth Israel Deaconeš Medical Center), povezanom s Harvardom.</w:t>
      </w:r>
      <w:proofErr w:type="gramEnd"/>
      <w:r w:rsidR="00CA0372" w:rsidRPr="00CA0372">
        <w:rPr>
          <w:rFonts w:ascii="Times New Roman" w:eastAsia="Times New Roman" w:hAnsi="Times New Roman" w:cs="Times New Roman"/>
          <w:sz w:val="24"/>
          <w:szCs w:val="24"/>
          <w:lang w:val="en-US"/>
        </w:rPr>
        <w:t xml:space="preserve"> "Po prvi put, genetika je otkrila mehanizam gojaznosti na koji se ranije nije ni pomišljalo", rekla je ona.m</w:t>
      </w:r>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Nezavisni eksperti su pohvalili to otkriće.</w:t>
      </w:r>
    </w:p>
    <w:p w:rsidR="00EE2BA0" w:rsidRDefault="00EE2BA0"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00CA0372" w:rsidRPr="00CA0372">
        <w:rPr>
          <w:rFonts w:ascii="Times New Roman" w:eastAsia="Times New Roman" w:hAnsi="Times New Roman" w:cs="Times New Roman"/>
          <w:sz w:val="24"/>
          <w:szCs w:val="24"/>
          <w:lang w:val="en-US"/>
        </w:rPr>
        <w:t>"To je velika stvar", rekao je dr Kliford Rozen, naučnik u Institutu države Mejn za medicinsko istraživanje (Maine Medical Center Research Institute) i pomoćnik urednika u medicinskom časopisu.</w:t>
      </w:r>
      <w:proofErr w:type="gramEnd"/>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 xml:space="preserve">"Mnogi misle da se epidemija gojaznosti svodi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to da se previše jede", ali ljudske masne ćelije imaju ulogu u tome kako se hrana koristi, rekao je on. Ovo otkriće "ukazuje na put ka lekovima koji mogu da uiču da masne ćelije rade drugačije".</w:t>
      </w:r>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 xml:space="preserve">Nekoliko lekova za gojaznost je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tržištu, ali se obično koriste za kratkoročni gubitak težine i usmereni su na mozak i apetit, a ne direktno na metabolizam. Istraživači ne mogu da kažu kada </w:t>
      </w:r>
      <w:proofErr w:type="gramStart"/>
      <w:r w:rsidR="00CA0372" w:rsidRPr="00CA0372">
        <w:rPr>
          <w:rFonts w:ascii="Times New Roman" w:eastAsia="Times New Roman" w:hAnsi="Times New Roman" w:cs="Times New Roman"/>
          <w:sz w:val="24"/>
          <w:szCs w:val="24"/>
          <w:lang w:val="en-US"/>
        </w:rPr>
        <w:t>će</w:t>
      </w:r>
      <w:proofErr w:type="gramEnd"/>
      <w:r w:rsidR="00CA0372" w:rsidRPr="00CA0372">
        <w:rPr>
          <w:rFonts w:ascii="Times New Roman" w:eastAsia="Times New Roman" w:hAnsi="Times New Roman" w:cs="Times New Roman"/>
          <w:sz w:val="24"/>
          <w:szCs w:val="24"/>
          <w:lang w:val="en-US"/>
        </w:rPr>
        <w:t xml:space="preserve"> biti dostupan </w:t>
      </w:r>
      <w:r w:rsidR="00CA0372" w:rsidRPr="00CA0372">
        <w:rPr>
          <w:rFonts w:ascii="Times New Roman" w:eastAsia="Times New Roman" w:hAnsi="Times New Roman" w:cs="Times New Roman"/>
          <w:sz w:val="24"/>
          <w:szCs w:val="24"/>
          <w:lang w:val="en-US"/>
        </w:rPr>
        <w:lastRenderedPageBreak/>
        <w:t xml:space="preserve">lek koji bi nastao na osnovu novih saznanja. Ali, malo je verovatno da </w:t>
      </w:r>
      <w:proofErr w:type="gramStart"/>
      <w:r w:rsidR="00CA0372" w:rsidRPr="00CA0372">
        <w:rPr>
          <w:rFonts w:ascii="Times New Roman" w:eastAsia="Times New Roman" w:hAnsi="Times New Roman" w:cs="Times New Roman"/>
          <w:sz w:val="24"/>
          <w:szCs w:val="24"/>
          <w:lang w:val="en-US"/>
        </w:rPr>
        <w:t>će</w:t>
      </w:r>
      <w:proofErr w:type="gramEnd"/>
      <w:r w:rsidR="00CA0372" w:rsidRPr="00CA0372">
        <w:rPr>
          <w:rFonts w:ascii="Times New Roman" w:eastAsia="Times New Roman" w:hAnsi="Times New Roman" w:cs="Times New Roman"/>
          <w:sz w:val="24"/>
          <w:szCs w:val="24"/>
          <w:lang w:val="en-US"/>
        </w:rPr>
        <w:t xml:space="preserve"> to biti "čarobna pilula" koja će omogućiti ljudima da jedu šta god hoće bez gomilanja kilograma. Uz to, ciljanje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gene gojaznosti moglo bi da utiče na druge stvari, tako da bi lek trebalo rigorozno proveriti da bi se dokazalo da je bezbedan i efikasan.</w:t>
      </w:r>
    </w:p>
    <w:p w:rsidR="00EE2BA0" w:rsidRDefault="00EE2BA0"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00CA0372" w:rsidRPr="00CA0372">
        <w:rPr>
          <w:rFonts w:ascii="Times New Roman" w:eastAsia="Times New Roman" w:hAnsi="Times New Roman" w:cs="Times New Roman"/>
          <w:sz w:val="24"/>
          <w:szCs w:val="24"/>
          <w:lang w:val="en-US"/>
        </w:rPr>
        <w:t>Kvar gena ne objašnjava sve vrste gojaznosti.</w:t>
      </w:r>
      <w:proofErr w:type="gramEnd"/>
      <w:r w:rsidR="00CA0372" w:rsidRPr="00CA0372">
        <w:rPr>
          <w:rFonts w:ascii="Times New Roman" w:eastAsia="Times New Roman" w:hAnsi="Times New Roman" w:cs="Times New Roman"/>
          <w:sz w:val="24"/>
          <w:szCs w:val="24"/>
          <w:lang w:val="en-US"/>
        </w:rPr>
        <w:t xml:space="preserve"> On je nađena kod 44 odsto Evropljana, </w:t>
      </w:r>
      <w:proofErr w:type="gramStart"/>
      <w:r w:rsidR="00CA0372" w:rsidRPr="00CA0372">
        <w:rPr>
          <w:rFonts w:ascii="Times New Roman" w:eastAsia="Times New Roman" w:hAnsi="Times New Roman" w:cs="Times New Roman"/>
          <w:sz w:val="24"/>
          <w:szCs w:val="24"/>
          <w:lang w:val="en-US"/>
        </w:rPr>
        <w:t>ali</w:t>
      </w:r>
      <w:proofErr w:type="gramEnd"/>
      <w:r w:rsidR="00CA0372" w:rsidRPr="00CA0372">
        <w:rPr>
          <w:rFonts w:ascii="Times New Roman" w:eastAsia="Times New Roman" w:hAnsi="Times New Roman" w:cs="Times New Roman"/>
          <w:sz w:val="24"/>
          <w:szCs w:val="24"/>
          <w:lang w:val="en-US"/>
        </w:rPr>
        <w:t xml:space="preserve"> kod samo pet odsto Afrikanaca, tako da je jasno da su s gojaznošću povezani i drugi geni, i da su ishrana i vežbanje ipak bitni. To što neko ima gen s greškom ne znači da mu je sudbina da postane gojazan, </w:t>
      </w:r>
      <w:proofErr w:type="gramStart"/>
      <w:r w:rsidR="00CA0372" w:rsidRPr="00CA0372">
        <w:rPr>
          <w:rFonts w:ascii="Times New Roman" w:eastAsia="Times New Roman" w:hAnsi="Times New Roman" w:cs="Times New Roman"/>
          <w:sz w:val="24"/>
          <w:szCs w:val="24"/>
          <w:lang w:val="en-US"/>
        </w:rPr>
        <w:t>ali</w:t>
      </w:r>
      <w:proofErr w:type="gramEnd"/>
      <w:r w:rsidR="00CA0372" w:rsidRPr="00CA0372">
        <w:rPr>
          <w:rFonts w:ascii="Times New Roman" w:eastAsia="Times New Roman" w:hAnsi="Times New Roman" w:cs="Times New Roman"/>
          <w:sz w:val="24"/>
          <w:szCs w:val="24"/>
          <w:lang w:val="en-US"/>
        </w:rPr>
        <w:t xml:space="preserve"> to može biti predispozicija za gojaznost. Ljudi </w:t>
      </w:r>
      <w:proofErr w:type="gramStart"/>
      <w:r w:rsidR="00CA0372" w:rsidRPr="00CA0372">
        <w:rPr>
          <w:rFonts w:ascii="Times New Roman" w:eastAsia="Times New Roman" w:hAnsi="Times New Roman" w:cs="Times New Roman"/>
          <w:sz w:val="24"/>
          <w:szCs w:val="24"/>
          <w:lang w:val="en-US"/>
        </w:rPr>
        <w:t>sa</w:t>
      </w:r>
      <w:proofErr w:type="gramEnd"/>
      <w:r w:rsidR="00CA0372" w:rsidRPr="00CA0372">
        <w:rPr>
          <w:rFonts w:ascii="Times New Roman" w:eastAsia="Times New Roman" w:hAnsi="Times New Roman" w:cs="Times New Roman"/>
          <w:sz w:val="24"/>
          <w:szCs w:val="24"/>
          <w:lang w:val="en-US"/>
        </w:rPr>
        <w:t xml:space="preserve"> dva takva neispravna gena (jedan od majke i jedan od oca) u proseku su tri i po kilograma teži od ljudi i nemaju takve gene. Mada su neki mnogo teži </w:t>
      </w:r>
      <w:proofErr w:type="gramStart"/>
      <w:r w:rsidR="00CA0372" w:rsidRPr="00CA0372">
        <w:rPr>
          <w:rFonts w:ascii="Times New Roman" w:eastAsia="Times New Roman" w:hAnsi="Times New Roman" w:cs="Times New Roman"/>
          <w:sz w:val="24"/>
          <w:szCs w:val="24"/>
          <w:lang w:val="en-US"/>
        </w:rPr>
        <w:t>od</w:t>
      </w:r>
      <w:proofErr w:type="gramEnd"/>
      <w:r w:rsidR="00CA0372" w:rsidRPr="00CA0372">
        <w:rPr>
          <w:rFonts w:ascii="Times New Roman" w:eastAsia="Times New Roman" w:hAnsi="Times New Roman" w:cs="Times New Roman"/>
          <w:sz w:val="24"/>
          <w:szCs w:val="24"/>
          <w:lang w:val="en-US"/>
        </w:rPr>
        <w:t xml:space="preserve"> toga, čak i samo tri kilograma mogu biti razlika između zdrave i nezdrave težine rekao je Manolis Kelis, profesor na MIT-u. On i Klausnicer traže patent za svoj rad pripremljen posle istraživanja ljudi u Evropi - u Švedskoj i Norveškoj, koje su finansirali Nemački istraživački centar za životnu sredinu i zdravlje, kao i drugi, uključujući i Institut SAD za zdravstvo. Gojaznost utiče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više od 500 miliona ljudi širom sveta i doprinosi mnoštvu bolesti. </w:t>
      </w:r>
      <w:proofErr w:type="gramStart"/>
      <w:r w:rsidR="00CA0372" w:rsidRPr="00CA0372">
        <w:rPr>
          <w:rFonts w:ascii="Times New Roman" w:eastAsia="Times New Roman" w:hAnsi="Times New Roman" w:cs="Times New Roman"/>
          <w:sz w:val="24"/>
          <w:szCs w:val="24"/>
          <w:lang w:val="en-US"/>
        </w:rPr>
        <w:t>U SAD, oko jedne trećine odraslih je gojazno, a jedna trećina punija no što bi trebalo.</w:t>
      </w:r>
      <w:proofErr w:type="gramEnd"/>
    </w:p>
    <w:p w:rsidR="00EE2BA0" w:rsidRDefault="00EE2BA0"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A0372" w:rsidRPr="00CA0372">
        <w:rPr>
          <w:rFonts w:ascii="Times New Roman" w:eastAsia="Times New Roman" w:hAnsi="Times New Roman" w:cs="Times New Roman"/>
          <w:sz w:val="24"/>
          <w:szCs w:val="24"/>
          <w:lang w:val="en-US"/>
        </w:rPr>
        <w:t xml:space="preserve">Ispostavlja se da gen indirektno utiče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gojaznost, kao glavni prekidač koji upravlja s dva druga gena koji kontrolišu termogenezu - sagorevanje energije. Odavno je poznato da postoje "smeđe" ili "bež masno tkivo" - takozvana "dobra masnoća" koja sagoreva kalorije, dok ih obično "belo masno tkivo" sakuplja. Telo stalno proizvodi masne ćelije, a dva gena odlučuju da li </w:t>
      </w:r>
      <w:proofErr w:type="gramStart"/>
      <w:r w:rsidR="00CA0372" w:rsidRPr="00CA0372">
        <w:rPr>
          <w:rFonts w:ascii="Times New Roman" w:eastAsia="Times New Roman" w:hAnsi="Times New Roman" w:cs="Times New Roman"/>
          <w:sz w:val="24"/>
          <w:szCs w:val="24"/>
          <w:lang w:val="en-US"/>
        </w:rPr>
        <w:t>če</w:t>
      </w:r>
      <w:proofErr w:type="gramEnd"/>
      <w:r w:rsidR="00CA0372" w:rsidRPr="00CA0372">
        <w:rPr>
          <w:rFonts w:ascii="Times New Roman" w:eastAsia="Times New Roman" w:hAnsi="Times New Roman" w:cs="Times New Roman"/>
          <w:sz w:val="24"/>
          <w:szCs w:val="24"/>
          <w:lang w:val="en-US"/>
        </w:rPr>
        <w:t xml:space="preserve"> one biti "smeđe" ili "bele".</w:t>
      </w:r>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 xml:space="preserve">Nekoliko kompanija pokušava da razviju tretman za stimulisanje "smeđe masti", a novo istraživanje ukazuje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novi pristup. "To je potencijalna meta" za razvoj lekova, rekao je dr </w:t>
      </w:r>
      <w:proofErr w:type="gramStart"/>
      <w:r w:rsidR="00CA0372" w:rsidRPr="00CA0372">
        <w:rPr>
          <w:rFonts w:ascii="Times New Roman" w:eastAsia="Times New Roman" w:hAnsi="Times New Roman" w:cs="Times New Roman"/>
          <w:sz w:val="24"/>
          <w:szCs w:val="24"/>
          <w:lang w:val="en-US"/>
        </w:rPr>
        <w:t>Sem</w:t>
      </w:r>
      <w:proofErr w:type="gramEnd"/>
      <w:r w:rsidR="00CA0372" w:rsidRPr="00CA0372">
        <w:rPr>
          <w:rFonts w:ascii="Times New Roman" w:eastAsia="Times New Roman" w:hAnsi="Times New Roman" w:cs="Times New Roman"/>
          <w:sz w:val="24"/>
          <w:szCs w:val="24"/>
          <w:lang w:val="en-US"/>
        </w:rPr>
        <w:t xml:space="preserve"> Klajn, istraživač gojaznosti, sa Vašingtonovog univerziteta u Sent Luisu. On je rekao da je </w:t>
      </w:r>
      <w:proofErr w:type="gramStart"/>
      <w:r w:rsidR="00CA0372" w:rsidRPr="00CA0372">
        <w:rPr>
          <w:rFonts w:ascii="Times New Roman" w:eastAsia="Times New Roman" w:hAnsi="Times New Roman" w:cs="Times New Roman"/>
          <w:sz w:val="24"/>
          <w:szCs w:val="24"/>
          <w:lang w:val="en-US"/>
        </w:rPr>
        <w:t>novi</w:t>
      </w:r>
      <w:proofErr w:type="gramEnd"/>
      <w:r w:rsidR="00CA0372" w:rsidRPr="00CA0372">
        <w:rPr>
          <w:rFonts w:ascii="Times New Roman" w:eastAsia="Times New Roman" w:hAnsi="Times New Roman" w:cs="Times New Roman"/>
          <w:sz w:val="24"/>
          <w:szCs w:val="24"/>
          <w:lang w:val="en-US"/>
        </w:rPr>
        <w:t xml:space="preserve"> rad "neverovatna studija".</w:t>
      </w:r>
      <w:r>
        <w:rPr>
          <w:rFonts w:ascii="Times New Roman" w:eastAsia="Times New Roman" w:hAnsi="Times New Roman" w:cs="Times New Roman"/>
          <w:bCs/>
          <w:sz w:val="24"/>
          <w:szCs w:val="24"/>
          <w:lang w:val="en-US"/>
        </w:rPr>
        <w:t xml:space="preserve"> </w:t>
      </w:r>
    </w:p>
    <w:p w:rsidR="00CA0372" w:rsidRPr="00EE2BA0" w:rsidRDefault="00EE2BA0" w:rsidP="00EE2B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A0372" w:rsidRPr="00CA0372">
        <w:rPr>
          <w:rFonts w:ascii="Times New Roman" w:eastAsia="Times New Roman" w:hAnsi="Times New Roman" w:cs="Times New Roman"/>
          <w:sz w:val="24"/>
          <w:szCs w:val="24"/>
          <w:lang w:val="en-US"/>
        </w:rPr>
        <w:t xml:space="preserve">Dr Rudolf Lajbel, stručnjak za gojaznost </w:t>
      </w:r>
      <w:proofErr w:type="gramStart"/>
      <w:r w:rsidR="00CA0372" w:rsidRPr="00CA0372">
        <w:rPr>
          <w:rFonts w:ascii="Times New Roman" w:eastAsia="Times New Roman" w:hAnsi="Times New Roman" w:cs="Times New Roman"/>
          <w:sz w:val="24"/>
          <w:szCs w:val="24"/>
          <w:lang w:val="en-US"/>
        </w:rPr>
        <w:t>sa</w:t>
      </w:r>
      <w:proofErr w:type="gramEnd"/>
      <w:r w:rsidR="00CA0372" w:rsidRPr="00CA0372">
        <w:rPr>
          <w:rFonts w:ascii="Times New Roman" w:eastAsia="Times New Roman" w:hAnsi="Times New Roman" w:cs="Times New Roman"/>
          <w:sz w:val="24"/>
          <w:szCs w:val="24"/>
          <w:lang w:val="en-US"/>
        </w:rPr>
        <w:t xml:space="preserve"> Univerziteta Kolumbija u Njujorku, ukazuje da neka ranija istraživanja sugerišu da gen FTO može uticati na druge aspekte gojaznosti, kao što su ponašanje i apetit.</w:t>
      </w:r>
      <w:r>
        <w:rPr>
          <w:rFonts w:ascii="Times New Roman" w:eastAsia="Times New Roman" w:hAnsi="Times New Roman" w:cs="Times New Roman"/>
          <w:bCs/>
          <w:sz w:val="24"/>
          <w:szCs w:val="24"/>
          <w:lang w:val="en-US"/>
        </w:rPr>
        <w:t xml:space="preserve"> </w:t>
      </w:r>
      <w:r w:rsidR="00CA0372" w:rsidRPr="00CA0372">
        <w:rPr>
          <w:rFonts w:ascii="Times New Roman" w:eastAsia="Times New Roman" w:hAnsi="Times New Roman" w:cs="Times New Roman"/>
          <w:sz w:val="24"/>
          <w:szCs w:val="24"/>
          <w:lang w:val="en-US"/>
        </w:rPr>
        <w:t xml:space="preserve">"Moguće je da utiče na nekoliko mehanizama", rekao je on i dodao da se suzbijanje gojaznosti ne svodi samo </w:t>
      </w:r>
      <w:proofErr w:type="gramStart"/>
      <w:r w:rsidR="00CA0372" w:rsidRPr="00CA0372">
        <w:rPr>
          <w:rFonts w:ascii="Times New Roman" w:eastAsia="Times New Roman" w:hAnsi="Times New Roman" w:cs="Times New Roman"/>
          <w:sz w:val="24"/>
          <w:szCs w:val="24"/>
          <w:lang w:val="en-US"/>
        </w:rPr>
        <w:t>na</w:t>
      </w:r>
      <w:proofErr w:type="gramEnd"/>
      <w:r w:rsidR="00CA0372" w:rsidRPr="00CA0372">
        <w:rPr>
          <w:rFonts w:ascii="Times New Roman" w:eastAsia="Times New Roman" w:hAnsi="Times New Roman" w:cs="Times New Roman"/>
          <w:sz w:val="24"/>
          <w:szCs w:val="24"/>
          <w:lang w:val="en-US"/>
        </w:rPr>
        <w:t xml:space="preserve"> sagorevanja masti.</w:t>
      </w:r>
    </w:p>
    <w:p w:rsidR="006F252A" w:rsidRDefault="006F252A"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6F252A" w:rsidRPr="003267DA" w:rsidRDefault="006F252A" w:rsidP="006F252A">
      <w:pPr>
        <w:spacing w:after="0" w:line="240" w:lineRule="auto"/>
        <w:jc w:val="center"/>
        <w:textAlignment w:val="baseline"/>
        <w:outlineLvl w:val="0"/>
        <w:rPr>
          <w:rFonts w:ascii="Times New Roman" w:eastAsia="Times New Roman" w:hAnsi="Times New Roman" w:cs="Times New Roman"/>
          <w:b/>
          <w:noProof/>
          <w:color w:val="9900CC"/>
          <w:kern w:val="36"/>
          <w:sz w:val="28"/>
          <w:szCs w:val="24"/>
          <w:lang w:val="en-US"/>
        </w:rPr>
      </w:pPr>
      <w:r w:rsidRPr="003267DA">
        <w:rPr>
          <w:rFonts w:ascii="Times New Roman" w:eastAsia="Times New Roman" w:hAnsi="Times New Roman" w:cs="Times New Roman"/>
          <w:b/>
          <w:noProof/>
          <w:color w:val="9900CC"/>
          <w:kern w:val="36"/>
          <w:sz w:val="28"/>
          <w:szCs w:val="24"/>
          <w:lang w:val="en-US"/>
        </w:rPr>
        <w:t>Rumunija: Besplatni javni prevoz za sve koji čitaju knjigu</w:t>
      </w:r>
    </w:p>
    <w:p w:rsidR="006F252A" w:rsidRDefault="006F252A" w:rsidP="006F252A">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6F252A" w:rsidRDefault="006F252A" w:rsidP="006F252A">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6F252A">
        <w:rPr>
          <w:rFonts w:ascii="Times New Roman" w:eastAsia="Times New Roman" w:hAnsi="Times New Roman" w:cs="Times New Roman"/>
          <w:noProof/>
          <w:kern w:val="36"/>
          <w:sz w:val="24"/>
          <w:szCs w:val="24"/>
          <w:lang w:val="en-US"/>
        </w:rPr>
        <w:drawing>
          <wp:anchor distT="0" distB="0" distL="114300" distR="114300" simplePos="0" relativeHeight="251672576" behindDoc="0" locked="0" layoutInCell="1" allowOverlap="1" wp14:anchorId="7A34351D" wp14:editId="3FE68309">
            <wp:simplePos x="0" y="0"/>
            <wp:positionH relativeFrom="column">
              <wp:posOffset>4076700</wp:posOffset>
            </wp:positionH>
            <wp:positionV relativeFrom="paragraph">
              <wp:posOffset>213360</wp:posOffset>
            </wp:positionV>
            <wp:extent cx="1804670" cy="1472565"/>
            <wp:effectExtent l="0" t="0" r="5080" b="0"/>
            <wp:wrapSquare wrapText="bothSides"/>
            <wp:docPr id="6" name="Picture 6" descr="http://www.blic.rs/data/images/2015-05-16/614426_citanje-foto-instagram-bookscalling_hs.jpg?ver=143997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5-16/614426_citanje-foto-instagram-bookscalling_hs.jpg?ver=1439974876"/>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04670" cy="1472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lang w:val="en-US"/>
        </w:rPr>
        <w:tab/>
      </w:r>
      <w:r w:rsidRPr="006F252A">
        <w:rPr>
          <w:rFonts w:ascii="Times New Roman" w:eastAsia="Times New Roman" w:hAnsi="Times New Roman" w:cs="Times New Roman"/>
          <w:noProof/>
          <w:kern w:val="36"/>
          <w:sz w:val="24"/>
          <w:szCs w:val="24"/>
          <w:lang w:val="en-US"/>
        </w:rPr>
        <w:t>Rumunski grad Kluž Napoka u Transilvaniji prvi je u svetu omogućio besplatni gradski prevoz svim putnicima koji čitaju knjigu u autobusu.</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Inicijativu je pokrenuo mladi aktivista Viktor Miron, u nameri da podstakne ljude da više čitaju knjige dok se voze u javnom prevozu.</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On je inicijativu podneo opštinskim vlastima prošle godine, a ona je usvojena u junu ove godine kada su tokom nekoliko dana putnici sa knjigama u rukama mogli besplatno da se voze, piše "Bord panda" (Bored panda).</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Miron je sličnu akciju organizovao i početkom prošle godine, kada je uočivši da ljudi dobro reaguju na popuste, predložio gradskoj skupštini Kluža da prve nedelje svakog meseca ljudi koji čitaju knjigu tokom vožnje autobusom putuju besplatno.</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Nakon što su vlasti prihvatili koncept, već prvog dana Sajma knjiga više od 1.200 ljudi putovalo je besplatno.</w:t>
      </w:r>
      <w:r>
        <w:rPr>
          <w:rFonts w:ascii="Times New Roman" w:eastAsia="Times New Roman" w:hAnsi="Times New Roman" w:cs="Times New Roman"/>
          <w:noProof/>
          <w:kern w:val="36"/>
          <w:sz w:val="24"/>
          <w:szCs w:val="24"/>
          <w:lang w:val="en-US"/>
        </w:rPr>
        <w:t xml:space="preserve"> </w:t>
      </w:r>
    </w:p>
    <w:p w:rsidR="006F252A" w:rsidRPr="006F252A" w:rsidRDefault="006F252A" w:rsidP="006F252A">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6F252A">
        <w:rPr>
          <w:rFonts w:ascii="Times New Roman" w:eastAsia="Times New Roman" w:hAnsi="Times New Roman" w:cs="Times New Roman"/>
          <w:noProof/>
          <w:kern w:val="36"/>
          <w:sz w:val="24"/>
          <w:szCs w:val="24"/>
          <w:lang w:val="en-US"/>
        </w:rPr>
        <w:t>Viktor Miron zalagao se i za druge kampanje</w:t>
      </w:r>
      <w:r>
        <w:rPr>
          <w:rFonts w:ascii="Times New Roman" w:eastAsia="Times New Roman" w:hAnsi="Times New Roman" w:cs="Times New Roman"/>
          <w:noProof/>
          <w:kern w:val="36"/>
          <w:sz w:val="24"/>
          <w:szCs w:val="24"/>
          <w:lang w:val="en-US"/>
        </w:rPr>
        <w:t xml:space="preserve"> u kojima je promovisao čitanje </w:t>
      </w:r>
      <w:r w:rsidRPr="006F252A">
        <w:rPr>
          <w:rFonts w:ascii="Times New Roman" w:eastAsia="Times New Roman" w:hAnsi="Times New Roman" w:cs="Times New Roman"/>
          <w:noProof/>
          <w:kern w:val="36"/>
          <w:sz w:val="24"/>
          <w:szCs w:val="24"/>
          <w:lang w:val="en-US"/>
        </w:rPr>
        <w:t>Jedna od njih je projekat "bukfejs", koji podrazumijeva da svi ljudi koji kao profilne fotografije na Fejsbuku imaju knjige, dobijaju najrazličitije popuste u knjižarama.</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 xml:space="preserve">Prema istraživanju </w:t>
      </w:r>
      <w:r w:rsidRPr="006F252A">
        <w:rPr>
          <w:rFonts w:ascii="Times New Roman" w:eastAsia="Times New Roman" w:hAnsi="Times New Roman" w:cs="Times New Roman"/>
          <w:noProof/>
          <w:kern w:val="36"/>
          <w:sz w:val="24"/>
          <w:szCs w:val="24"/>
          <w:lang w:val="en-US"/>
        </w:rPr>
        <w:lastRenderedPageBreak/>
        <w:t>rumunskog Instituta za sociologiju, 22 odsto mladih Rumuna uopšte ne čita, dok jedan od petoro mladih čita samo jednu knjigu godišnje.</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Kluž Napoka nalazi se u središnjem delu Rumunije i sa više od 300.000 stanovnika drugi je po veličini rumunski i najveći grad u pokrajini Transilvanija.</w:t>
      </w:r>
    </w:p>
    <w:p w:rsidR="006F252A" w:rsidRDefault="006F252A" w:rsidP="00410276">
      <w:pPr>
        <w:spacing w:after="0" w:line="240" w:lineRule="auto"/>
        <w:jc w:val="both"/>
        <w:textAlignment w:val="baseline"/>
        <w:outlineLvl w:val="0"/>
        <w:rPr>
          <w:rFonts w:ascii="Times New Roman" w:eastAsia="Times New Roman" w:hAnsi="Times New Roman" w:cs="Times New Roman"/>
          <w:noProof/>
          <w:kern w:val="36"/>
          <w:sz w:val="24"/>
          <w:szCs w:val="24"/>
        </w:rPr>
      </w:pPr>
    </w:p>
    <w:p w:rsidR="006F252A" w:rsidRPr="003267DA" w:rsidRDefault="006F252A" w:rsidP="006F252A">
      <w:pPr>
        <w:spacing w:after="0" w:line="240" w:lineRule="auto"/>
        <w:jc w:val="center"/>
        <w:textAlignment w:val="baseline"/>
        <w:outlineLvl w:val="0"/>
        <w:rPr>
          <w:rFonts w:ascii="Times New Roman" w:eastAsia="Times New Roman" w:hAnsi="Times New Roman" w:cs="Times New Roman"/>
          <w:b/>
          <w:noProof/>
          <w:color w:val="9900CC"/>
          <w:kern w:val="36"/>
          <w:sz w:val="28"/>
          <w:szCs w:val="24"/>
          <w:lang w:val="en-US"/>
        </w:rPr>
      </w:pPr>
      <w:r w:rsidRPr="003267DA">
        <w:rPr>
          <w:rFonts w:ascii="Times New Roman" w:eastAsia="Times New Roman" w:hAnsi="Times New Roman" w:cs="Times New Roman"/>
          <w:b/>
          <w:noProof/>
          <w:color w:val="9900CC"/>
          <w:kern w:val="36"/>
          <w:sz w:val="28"/>
          <w:szCs w:val="24"/>
          <w:lang w:val="en-US"/>
        </w:rPr>
        <w:t>Naučnici stvorili gotovo kompletan mozak u laboratoriji</w:t>
      </w:r>
    </w:p>
    <w:p w:rsidR="006F252A" w:rsidRDefault="006F252A" w:rsidP="006F252A">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6F252A" w:rsidRPr="003267DA" w:rsidRDefault="006F252A" w:rsidP="0041027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6F252A">
        <w:rPr>
          <w:rFonts w:ascii="Times New Roman" w:eastAsia="Times New Roman" w:hAnsi="Times New Roman" w:cs="Times New Roman"/>
          <w:noProof/>
          <w:kern w:val="36"/>
          <w:sz w:val="24"/>
          <w:szCs w:val="24"/>
          <w:lang w:val="en-US"/>
        </w:rPr>
        <w:drawing>
          <wp:anchor distT="0" distB="0" distL="114300" distR="114300" simplePos="0" relativeHeight="251673600" behindDoc="1" locked="0" layoutInCell="1" allowOverlap="1" wp14:anchorId="0EB7D61F" wp14:editId="3D9E220D">
            <wp:simplePos x="0" y="0"/>
            <wp:positionH relativeFrom="column">
              <wp:posOffset>4191000</wp:posOffset>
            </wp:positionH>
            <wp:positionV relativeFrom="paragraph">
              <wp:posOffset>247015</wp:posOffset>
            </wp:positionV>
            <wp:extent cx="1695450" cy="1242695"/>
            <wp:effectExtent l="0" t="0" r="0" b="0"/>
            <wp:wrapTight wrapText="bothSides">
              <wp:wrapPolygon edited="0">
                <wp:start x="0" y="0"/>
                <wp:lineTo x="0" y="21192"/>
                <wp:lineTo x="21357" y="21192"/>
                <wp:lineTo x="21357" y="0"/>
                <wp:lineTo x="0" y="0"/>
              </wp:wrapPolygon>
            </wp:wrapTight>
            <wp:docPr id="11" name="Picture 11" descr="http://www.blic.rs/data/images/2014-12-19/552137_moz-01_ff.jpg?ver=1439989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4-12-19/552137_moz-01_ff.jpg?ver=1439989331"/>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t="7109" b="12796"/>
                    <a:stretch/>
                  </pic:blipFill>
                  <pic:spPr bwMode="auto">
                    <a:xfrm>
                      <a:off x="0" y="0"/>
                      <a:ext cx="1695450" cy="1242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lang w:val="en-US"/>
        </w:rPr>
        <w:tab/>
      </w:r>
      <w:r w:rsidRPr="006F252A">
        <w:rPr>
          <w:rFonts w:ascii="Times New Roman" w:eastAsia="Times New Roman" w:hAnsi="Times New Roman" w:cs="Times New Roman"/>
          <w:noProof/>
          <w:kern w:val="36"/>
          <w:sz w:val="24"/>
          <w:szCs w:val="24"/>
          <w:lang w:val="en-US"/>
        </w:rPr>
        <w:t>Američki naučnici stvorili su gotovo kompletan ljudski mozak u laboratorijskim uslovima, što je važan poduhvat koji bi mogao značajno da unaprediti lečenje mnogih neuroloških bolesti.</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Rene Anand, profesor na Državnom univerzitetu Ohaja, "uzgojio" je mozak čija se zrelost, doduše, može uporediti sa mozgom fetusa starog pet sedmica.</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Iako je veličine zrna pasulja, mozak poseduje sve tipove ćelija, sve značajne cerebralne delove i kičmenu moždinu, ali</w:t>
      </w:r>
      <w:r>
        <w:rPr>
          <w:rFonts w:ascii="Times New Roman" w:eastAsia="Times New Roman" w:hAnsi="Times New Roman" w:cs="Times New Roman"/>
          <w:noProof/>
          <w:kern w:val="36"/>
          <w:sz w:val="24"/>
          <w:szCs w:val="24"/>
          <w:lang w:val="en-US"/>
        </w:rPr>
        <w:t xml:space="preserve"> mu nedostaje vaskularni sistem. </w:t>
      </w:r>
      <w:r w:rsidRPr="006F252A">
        <w:rPr>
          <w:rFonts w:ascii="Times New Roman" w:eastAsia="Times New Roman" w:hAnsi="Times New Roman" w:cs="Times New Roman"/>
          <w:noProof/>
          <w:kern w:val="36"/>
          <w:sz w:val="24"/>
          <w:szCs w:val="24"/>
          <w:lang w:val="en-US"/>
        </w:rPr>
        <w:t>Stvoren u razmaku od 15 nedelja iz ćelija ljudske kože, ovaj organoid predstavlja najpotpunije razvijeni mozak koji je dosad uzgojen.</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Arnand očekuje da će ovakav mozak omogućiti istraživačima jednostavnija i etičnija testiranja lekova namenjenih lečenju cerebralnih i neuroloških oboljenja.</w:t>
      </w:r>
      <w:r>
        <w:rPr>
          <w:rFonts w:ascii="Times New Roman" w:eastAsia="Times New Roman" w:hAnsi="Times New Roman" w:cs="Times New Roman"/>
          <w:noProof/>
          <w:kern w:val="36"/>
          <w:sz w:val="24"/>
          <w:szCs w:val="24"/>
          <w:lang w:val="en-US"/>
        </w:rPr>
        <w:t xml:space="preserve"> </w:t>
      </w:r>
      <w:r w:rsidRPr="006F252A">
        <w:rPr>
          <w:rFonts w:ascii="Times New Roman" w:eastAsia="Times New Roman" w:hAnsi="Times New Roman" w:cs="Times New Roman"/>
          <w:noProof/>
          <w:kern w:val="36"/>
          <w:sz w:val="24"/>
          <w:szCs w:val="24"/>
          <w:lang w:val="en-US"/>
        </w:rPr>
        <w:t>"Moć ovog mozga je u tome što predstavlja dobru zamenu za pravi ljudski organ, te nam može dati relevantnije opcije za testiranje i razvijenije metoda lečenja od eksperimenata nad glodarima", rekao je Anand.</w:t>
      </w:r>
    </w:p>
    <w:p w:rsidR="00410276" w:rsidRPr="006C771A" w:rsidRDefault="00410276" w:rsidP="00410276">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6C771A">
        <w:rPr>
          <w:rFonts w:ascii="Calibri" w:eastAsia="Calibri" w:hAnsi="Calibri" w:cs="Times New Roman"/>
          <w:noProof/>
          <w:lang w:val="en-US"/>
        </w:rPr>
        <w:drawing>
          <wp:anchor distT="0" distB="0" distL="114300" distR="114300" simplePos="0" relativeHeight="251660288" behindDoc="1" locked="0" layoutInCell="1" allowOverlap="1" wp14:anchorId="0BF895F8" wp14:editId="5A9E03A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6C771A">
        <w:rPr>
          <w:rFonts w:ascii="Brush Script MT" w:eastAsia="Times New Roman" w:hAnsi="Brush Script MT" w:cs="Times New Roman"/>
          <w:noProof/>
          <w:color w:val="FF00FF"/>
          <w:sz w:val="44"/>
          <w:szCs w:val="44"/>
          <w:lang w:val="sr-Latn-CS"/>
        </w:rPr>
        <w:t>Jo</w:t>
      </w:r>
      <w:r w:rsidRPr="006C771A">
        <w:rPr>
          <w:rFonts w:ascii="Brush Script MT" w:eastAsia="Times New Roman" w:hAnsi="Brush Script MT" w:cs="Times New Roman"/>
          <w:noProof/>
          <w:color w:val="FF00FF"/>
          <w:sz w:val="44"/>
          <w:szCs w:val="44"/>
        </w:rPr>
        <w:t xml:space="preserve">š </w:t>
      </w:r>
      <w:r w:rsidRPr="006C771A">
        <w:rPr>
          <w:rFonts w:ascii="Brush Script MT" w:eastAsia="Times New Roman" w:hAnsi="Brush Script MT" w:cs="Times New Roman"/>
          <w:noProof/>
          <w:color w:val="FF00FF"/>
          <w:sz w:val="44"/>
          <w:szCs w:val="44"/>
          <w:lang w:val="sr-Latn-CS"/>
        </w:rPr>
        <w:t xml:space="preserve">vesti iz obrazovanja </w:t>
      </w:r>
      <w:r w:rsidRPr="006C771A">
        <w:rPr>
          <w:rFonts w:ascii="Times New Roman" w:eastAsia="Times New Roman" w:hAnsi="Times New Roman" w:cs="Times New Roman"/>
          <w:b/>
          <w:i/>
          <w:noProof/>
          <w:color w:val="FF00FF"/>
          <w:sz w:val="32"/>
          <w:szCs w:val="32"/>
        </w:rPr>
        <w:t>č</w:t>
      </w:r>
      <w:r w:rsidRPr="006C771A">
        <w:rPr>
          <w:rFonts w:ascii="Brush Script MT" w:eastAsia="Times New Roman" w:hAnsi="Brush Script MT" w:cs="Times New Roman"/>
          <w:noProof/>
          <w:color w:val="FF00FF"/>
          <w:sz w:val="44"/>
          <w:szCs w:val="44"/>
        </w:rPr>
        <w:t xml:space="preserve">itajte </w:t>
      </w:r>
      <w:r w:rsidRPr="006C771A">
        <w:rPr>
          <w:rFonts w:ascii="Brush Script MT" w:eastAsia="Times New Roman" w:hAnsi="Brush Script MT" w:cs="Times New Roman"/>
          <w:noProof/>
          <w:color w:val="FF00FF"/>
          <w:sz w:val="44"/>
          <w:szCs w:val="44"/>
          <w:lang w:val="sr-Latn-CS"/>
        </w:rPr>
        <w:t>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FF66CC"/>
          <w:sz w:val="44"/>
          <w:szCs w:val="44"/>
          <w:lang w:val="sr-Latn-CS"/>
        </w:rPr>
        <w:t xml:space="preserve"> </w:t>
      </w:r>
      <w:hyperlink r:id="rId22"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srpss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w:t>
      </w:r>
      <w:r w:rsidRPr="006C771A">
        <w:rPr>
          <w:rFonts w:ascii="Brush Script MT" w:eastAsia="Times New Roman" w:hAnsi="Brush Script MT" w:cs="Times New Roman"/>
          <w:noProof/>
          <w:color w:val="0000FF"/>
          <w:sz w:val="44"/>
          <w:szCs w:val="44"/>
        </w:rPr>
        <w:t xml:space="preserve"> </w:t>
      </w:r>
      <w:r w:rsidRPr="006C771A">
        <w:rPr>
          <w:rFonts w:ascii="Brush Script MT" w:eastAsia="Times New Roman" w:hAnsi="Brush Script MT" w:cs="Times New Roman"/>
          <w:noProof/>
          <w:color w:val="FF00FF"/>
          <w:sz w:val="44"/>
          <w:szCs w:val="44"/>
          <w:lang w:val="sr-Latn-CS"/>
        </w:rPr>
        <w:t>a vesti iz javnog sektora 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0000FF"/>
          <w:sz w:val="44"/>
          <w:szCs w:val="44"/>
          <w:lang w:val="sr-Latn-CS"/>
        </w:rPr>
        <w:t xml:space="preserve"> </w:t>
      </w:r>
      <w:hyperlink r:id="rId23"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nsjs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 xml:space="preserve"> .</w:t>
      </w:r>
    </w:p>
    <w:p w:rsidR="00410276" w:rsidRDefault="00410276" w:rsidP="00410276"/>
    <w:p w:rsidR="00410276" w:rsidRDefault="00410276" w:rsidP="00410276"/>
    <w:p w:rsidR="00BE2CBF" w:rsidRDefault="00152248"/>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248" w:rsidRDefault="00152248">
      <w:pPr>
        <w:spacing w:after="0" w:line="240" w:lineRule="auto"/>
      </w:pPr>
      <w:r>
        <w:separator/>
      </w:r>
    </w:p>
  </w:endnote>
  <w:endnote w:type="continuationSeparator" w:id="0">
    <w:p w:rsidR="00152248" w:rsidRDefault="0015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41027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267DA">
          <w:rPr>
            <w:rFonts w:ascii="Times New Roman" w:hAnsi="Times New Roman"/>
            <w:noProof/>
            <w:sz w:val="24"/>
          </w:rPr>
          <w:t>9</w:t>
        </w:r>
        <w:r w:rsidRPr="00E71741">
          <w:rPr>
            <w:rFonts w:ascii="Times New Roman" w:hAnsi="Times New Roman"/>
            <w:sz w:val="24"/>
          </w:rPr>
          <w:fldChar w:fldCharType="end"/>
        </w:r>
      </w:p>
    </w:sdtContent>
  </w:sdt>
  <w:p w:rsidR="00434DC8" w:rsidRDefault="001522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248" w:rsidRDefault="00152248">
      <w:pPr>
        <w:spacing w:after="0" w:line="240" w:lineRule="auto"/>
      </w:pPr>
      <w:r>
        <w:separator/>
      </w:r>
    </w:p>
  </w:footnote>
  <w:footnote w:type="continuationSeparator" w:id="0">
    <w:p w:rsidR="00152248" w:rsidRDefault="001522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276"/>
    <w:rsid w:val="0007372A"/>
    <w:rsid w:val="00152248"/>
    <w:rsid w:val="003267DA"/>
    <w:rsid w:val="00410276"/>
    <w:rsid w:val="00424994"/>
    <w:rsid w:val="00464102"/>
    <w:rsid w:val="0053224A"/>
    <w:rsid w:val="006F252A"/>
    <w:rsid w:val="0070362F"/>
    <w:rsid w:val="0083237E"/>
    <w:rsid w:val="008404FD"/>
    <w:rsid w:val="008848E1"/>
    <w:rsid w:val="00946502"/>
    <w:rsid w:val="00966394"/>
    <w:rsid w:val="00A1561E"/>
    <w:rsid w:val="00A21240"/>
    <w:rsid w:val="00A57527"/>
    <w:rsid w:val="00CA0372"/>
    <w:rsid w:val="00D2147D"/>
    <w:rsid w:val="00D95674"/>
    <w:rsid w:val="00E24632"/>
    <w:rsid w:val="00EE2BA0"/>
    <w:rsid w:val="00EF636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27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102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0276"/>
    <w:rPr>
      <w:lang w:val="sr-Latn-RS"/>
    </w:rPr>
  </w:style>
  <w:style w:type="character" w:styleId="Hyperlink">
    <w:name w:val="Hyperlink"/>
    <w:basedOn w:val="DefaultParagraphFont"/>
    <w:uiPriority w:val="99"/>
    <w:unhideWhenUsed/>
    <w:rsid w:val="00410276"/>
    <w:rPr>
      <w:color w:val="0000FF" w:themeColor="hyperlink"/>
      <w:u w:val="single"/>
    </w:rPr>
  </w:style>
  <w:style w:type="paragraph" w:styleId="BalloonText">
    <w:name w:val="Balloon Text"/>
    <w:basedOn w:val="Normal"/>
    <w:link w:val="BalloonTextChar"/>
    <w:uiPriority w:val="99"/>
    <w:semiHidden/>
    <w:unhideWhenUsed/>
    <w:rsid w:val="004641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102"/>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27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102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0276"/>
    <w:rPr>
      <w:lang w:val="sr-Latn-RS"/>
    </w:rPr>
  </w:style>
  <w:style w:type="character" w:styleId="Hyperlink">
    <w:name w:val="Hyperlink"/>
    <w:basedOn w:val="DefaultParagraphFont"/>
    <w:uiPriority w:val="99"/>
    <w:unhideWhenUsed/>
    <w:rsid w:val="00410276"/>
    <w:rPr>
      <w:color w:val="0000FF" w:themeColor="hyperlink"/>
      <w:u w:val="single"/>
    </w:rPr>
  </w:style>
  <w:style w:type="paragraph" w:styleId="BalloonText">
    <w:name w:val="Balloon Text"/>
    <w:basedOn w:val="Normal"/>
    <w:link w:val="BalloonTextChar"/>
    <w:uiPriority w:val="99"/>
    <w:semiHidden/>
    <w:unhideWhenUsed/>
    <w:rsid w:val="004641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10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8551">
      <w:bodyDiv w:val="1"/>
      <w:marLeft w:val="0"/>
      <w:marRight w:val="0"/>
      <w:marTop w:val="0"/>
      <w:marBottom w:val="0"/>
      <w:divBdr>
        <w:top w:val="none" w:sz="0" w:space="0" w:color="auto"/>
        <w:left w:val="none" w:sz="0" w:space="0" w:color="auto"/>
        <w:bottom w:val="none" w:sz="0" w:space="0" w:color="auto"/>
        <w:right w:val="none" w:sz="0" w:space="0" w:color="auto"/>
      </w:divBdr>
      <w:divsChild>
        <w:div w:id="796526449">
          <w:marLeft w:val="0"/>
          <w:marRight w:val="0"/>
          <w:marTop w:val="0"/>
          <w:marBottom w:val="150"/>
          <w:divBdr>
            <w:top w:val="none" w:sz="0" w:space="0" w:color="auto"/>
            <w:left w:val="none" w:sz="0" w:space="0" w:color="auto"/>
            <w:bottom w:val="none" w:sz="0" w:space="0" w:color="auto"/>
            <w:right w:val="none" w:sz="0" w:space="0" w:color="auto"/>
          </w:divBdr>
          <w:divsChild>
            <w:div w:id="18096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0335">
      <w:bodyDiv w:val="1"/>
      <w:marLeft w:val="0"/>
      <w:marRight w:val="0"/>
      <w:marTop w:val="0"/>
      <w:marBottom w:val="0"/>
      <w:divBdr>
        <w:top w:val="none" w:sz="0" w:space="0" w:color="auto"/>
        <w:left w:val="none" w:sz="0" w:space="0" w:color="auto"/>
        <w:bottom w:val="none" w:sz="0" w:space="0" w:color="auto"/>
        <w:right w:val="none" w:sz="0" w:space="0" w:color="auto"/>
      </w:divBdr>
      <w:divsChild>
        <w:div w:id="1525635922">
          <w:marLeft w:val="0"/>
          <w:marRight w:val="0"/>
          <w:marTop w:val="0"/>
          <w:marBottom w:val="150"/>
          <w:divBdr>
            <w:top w:val="none" w:sz="0" w:space="0" w:color="auto"/>
            <w:left w:val="none" w:sz="0" w:space="0" w:color="auto"/>
            <w:bottom w:val="none" w:sz="0" w:space="0" w:color="auto"/>
            <w:right w:val="none" w:sz="0" w:space="0" w:color="auto"/>
          </w:divBdr>
          <w:divsChild>
            <w:div w:id="45914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564598">
      <w:bodyDiv w:val="1"/>
      <w:marLeft w:val="0"/>
      <w:marRight w:val="0"/>
      <w:marTop w:val="0"/>
      <w:marBottom w:val="0"/>
      <w:divBdr>
        <w:top w:val="none" w:sz="0" w:space="0" w:color="auto"/>
        <w:left w:val="none" w:sz="0" w:space="0" w:color="auto"/>
        <w:bottom w:val="none" w:sz="0" w:space="0" w:color="auto"/>
        <w:right w:val="none" w:sz="0" w:space="0" w:color="auto"/>
      </w:divBdr>
      <w:divsChild>
        <w:div w:id="2047631597">
          <w:marLeft w:val="0"/>
          <w:marRight w:val="0"/>
          <w:marTop w:val="0"/>
          <w:marBottom w:val="0"/>
          <w:divBdr>
            <w:top w:val="none" w:sz="0" w:space="0" w:color="auto"/>
            <w:left w:val="none" w:sz="0" w:space="0" w:color="auto"/>
            <w:bottom w:val="none" w:sz="0" w:space="0" w:color="auto"/>
            <w:right w:val="none" w:sz="0" w:space="0" w:color="auto"/>
          </w:divBdr>
        </w:div>
      </w:divsChild>
    </w:div>
    <w:div w:id="442577891">
      <w:bodyDiv w:val="1"/>
      <w:marLeft w:val="0"/>
      <w:marRight w:val="0"/>
      <w:marTop w:val="0"/>
      <w:marBottom w:val="0"/>
      <w:divBdr>
        <w:top w:val="none" w:sz="0" w:space="0" w:color="auto"/>
        <w:left w:val="none" w:sz="0" w:space="0" w:color="auto"/>
        <w:bottom w:val="none" w:sz="0" w:space="0" w:color="auto"/>
        <w:right w:val="none" w:sz="0" w:space="0" w:color="auto"/>
      </w:divBdr>
      <w:divsChild>
        <w:div w:id="657533960">
          <w:marLeft w:val="0"/>
          <w:marRight w:val="0"/>
          <w:marTop w:val="225"/>
          <w:marBottom w:val="0"/>
          <w:divBdr>
            <w:top w:val="none" w:sz="0" w:space="0" w:color="auto"/>
            <w:left w:val="none" w:sz="0" w:space="0" w:color="auto"/>
            <w:bottom w:val="none" w:sz="0" w:space="0" w:color="auto"/>
            <w:right w:val="none" w:sz="0" w:space="0" w:color="auto"/>
          </w:divBdr>
        </w:div>
        <w:div w:id="1410155325">
          <w:marLeft w:val="0"/>
          <w:marRight w:val="0"/>
          <w:marTop w:val="0"/>
          <w:marBottom w:val="0"/>
          <w:divBdr>
            <w:top w:val="none" w:sz="0" w:space="0" w:color="auto"/>
            <w:left w:val="none" w:sz="0" w:space="0" w:color="auto"/>
            <w:bottom w:val="none" w:sz="0" w:space="0" w:color="auto"/>
            <w:right w:val="none" w:sz="0" w:space="0" w:color="auto"/>
          </w:divBdr>
          <w:divsChild>
            <w:div w:id="122985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44272">
      <w:bodyDiv w:val="1"/>
      <w:marLeft w:val="0"/>
      <w:marRight w:val="0"/>
      <w:marTop w:val="0"/>
      <w:marBottom w:val="0"/>
      <w:divBdr>
        <w:top w:val="none" w:sz="0" w:space="0" w:color="auto"/>
        <w:left w:val="none" w:sz="0" w:space="0" w:color="auto"/>
        <w:bottom w:val="none" w:sz="0" w:space="0" w:color="auto"/>
        <w:right w:val="none" w:sz="0" w:space="0" w:color="auto"/>
      </w:divBdr>
      <w:divsChild>
        <w:div w:id="1975403826">
          <w:marLeft w:val="0"/>
          <w:marRight w:val="0"/>
          <w:marTop w:val="0"/>
          <w:marBottom w:val="150"/>
          <w:divBdr>
            <w:top w:val="none" w:sz="0" w:space="0" w:color="auto"/>
            <w:left w:val="none" w:sz="0" w:space="0" w:color="auto"/>
            <w:bottom w:val="none" w:sz="0" w:space="0" w:color="auto"/>
            <w:right w:val="none" w:sz="0" w:space="0" w:color="auto"/>
          </w:divBdr>
          <w:divsChild>
            <w:div w:id="64031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91804">
      <w:bodyDiv w:val="1"/>
      <w:marLeft w:val="0"/>
      <w:marRight w:val="0"/>
      <w:marTop w:val="0"/>
      <w:marBottom w:val="0"/>
      <w:divBdr>
        <w:top w:val="none" w:sz="0" w:space="0" w:color="auto"/>
        <w:left w:val="none" w:sz="0" w:space="0" w:color="auto"/>
        <w:bottom w:val="none" w:sz="0" w:space="0" w:color="auto"/>
        <w:right w:val="none" w:sz="0" w:space="0" w:color="auto"/>
      </w:divBdr>
      <w:divsChild>
        <w:div w:id="217060594">
          <w:marLeft w:val="0"/>
          <w:marRight w:val="0"/>
          <w:marTop w:val="0"/>
          <w:marBottom w:val="150"/>
          <w:divBdr>
            <w:top w:val="none" w:sz="0" w:space="0" w:color="auto"/>
            <w:left w:val="none" w:sz="0" w:space="0" w:color="auto"/>
            <w:bottom w:val="none" w:sz="0" w:space="0" w:color="auto"/>
            <w:right w:val="none" w:sz="0" w:space="0" w:color="auto"/>
          </w:divBdr>
          <w:divsChild>
            <w:div w:id="152463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3284">
      <w:bodyDiv w:val="1"/>
      <w:marLeft w:val="0"/>
      <w:marRight w:val="0"/>
      <w:marTop w:val="0"/>
      <w:marBottom w:val="0"/>
      <w:divBdr>
        <w:top w:val="none" w:sz="0" w:space="0" w:color="auto"/>
        <w:left w:val="none" w:sz="0" w:space="0" w:color="auto"/>
        <w:bottom w:val="none" w:sz="0" w:space="0" w:color="auto"/>
        <w:right w:val="none" w:sz="0" w:space="0" w:color="auto"/>
      </w:divBdr>
      <w:divsChild>
        <w:div w:id="107042298">
          <w:marLeft w:val="0"/>
          <w:marRight w:val="0"/>
          <w:marTop w:val="225"/>
          <w:marBottom w:val="0"/>
          <w:divBdr>
            <w:top w:val="none" w:sz="0" w:space="0" w:color="auto"/>
            <w:left w:val="none" w:sz="0" w:space="0" w:color="auto"/>
            <w:bottom w:val="none" w:sz="0" w:space="0" w:color="auto"/>
            <w:right w:val="none" w:sz="0" w:space="0" w:color="auto"/>
          </w:divBdr>
        </w:div>
        <w:div w:id="1962566861">
          <w:marLeft w:val="0"/>
          <w:marRight w:val="0"/>
          <w:marTop w:val="0"/>
          <w:marBottom w:val="0"/>
          <w:divBdr>
            <w:top w:val="none" w:sz="0" w:space="0" w:color="auto"/>
            <w:left w:val="none" w:sz="0" w:space="0" w:color="auto"/>
            <w:bottom w:val="none" w:sz="0" w:space="0" w:color="auto"/>
            <w:right w:val="none" w:sz="0" w:space="0" w:color="auto"/>
          </w:divBdr>
        </w:div>
      </w:divsChild>
    </w:div>
    <w:div w:id="1013143415">
      <w:bodyDiv w:val="1"/>
      <w:marLeft w:val="0"/>
      <w:marRight w:val="0"/>
      <w:marTop w:val="0"/>
      <w:marBottom w:val="0"/>
      <w:divBdr>
        <w:top w:val="none" w:sz="0" w:space="0" w:color="auto"/>
        <w:left w:val="none" w:sz="0" w:space="0" w:color="auto"/>
        <w:bottom w:val="none" w:sz="0" w:space="0" w:color="auto"/>
        <w:right w:val="none" w:sz="0" w:space="0" w:color="auto"/>
      </w:divBdr>
      <w:divsChild>
        <w:div w:id="635993111">
          <w:marLeft w:val="0"/>
          <w:marRight w:val="0"/>
          <w:marTop w:val="0"/>
          <w:marBottom w:val="150"/>
          <w:divBdr>
            <w:top w:val="none" w:sz="0" w:space="0" w:color="auto"/>
            <w:left w:val="none" w:sz="0" w:space="0" w:color="auto"/>
            <w:bottom w:val="none" w:sz="0" w:space="0" w:color="auto"/>
            <w:right w:val="none" w:sz="0" w:space="0" w:color="auto"/>
          </w:divBdr>
          <w:divsChild>
            <w:div w:id="101372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830609">
      <w:bodyDiv w:val="1"/>
      <w:marLeft w:val="0"/>
      <w:marRight w:val="0"/>
      <w:marTop w:val="0"/>
      <w:marBottom w:val="0"/>
      <w:divBdr>
        <w:top w:val="none" w:sz="0" w:space="0" w:color="auto"/>
        <w:left w:val="none" w:sz="0" w:space="0" w:color="auto"/>
        <w:bottom w:val="none" w:sz="0" w:space="0" w:color="auto"/>
        <w:right w:val="none" w:sz="0" w:space="0" w:color="auto"/>
      </w:divBdr>
      <w:divsChild>
        <w:div w:id="1389720676">
          <w:marLeft w:val="0"/>
          <w:marRight w:val="0"/>
          <w:marTop w:val="0"/>
          <w:marBottom w:val="0"/>
          <w:divBdr>
            <w:top w:val="none" w:sz="0" w:space="0" w:color="auto"/>
            <w:left w:val="none" w:sz="0" w:space="0" w:color="auto"/>
            <w:bottom w:val="none" w:sz="0" w:space="0" w:color="auto"/>
            <w:right w:val="none" w:sz="0" w:space="0" w:color="auto"/>
          </w:divBdr>
        </w:div>
      </w:divsChild>
    </w:div>
    <w:div w:id="1395349886">
      <w:bodyDiv w:val="1"/>
      <w:marLeft w:val="0"/>
      <w:marRight w:val="0"/>
      <w:marTop w:val="0"/>
      <w:marBottom w:val="0"/>
      <w:divBdr>
        <w:top w:val="none" w:sz="0" w:space="0" w:color="auto"/>
        <w:left w:val="none" w:sz="0" w:space="0" w:color="auto"/>
        <w:bottom w:val="none" w:sz="0" w:space="0" w:color="auto"/>
        <w:right w:val="none" w:sz="0" w:space="0" w:color="auto"/>
      </w:divBdr>
      <w:divsChild>
        <w:div w:id="813909320">
          <w:marLeft w:val="0"/>
          <w:marRight w:val="0"/>
          <w:marTop w:val="225"/>
          <w:marBottom w:val="0"/>
          <w:divBdr>
            <w:top w:val="none" w:sz="0" w:space="0" w:color="auto"/>
            <w:left w:val="none" w:sz="0" w:space="0" w:color="auto"/>
            <w:bottom w:val="none" w:sz="0" w:space="0" w:color="auto"/>
            <w:right w:val="none" w:sz="0" w:space="0" w:color="auto"/>
          </w:divBdr>
        </w:div>
        <w:div w:id="1619871361">
          <w:marLeft w:val="0"/>
          <w:marRight w:val="0"/>
          <w:marTop w:val="0"/>
          <w:marBottom w:val="0"/>
          <w:divBdr>
            <w:top w:val="none" w:sz="0" w:space="0" w:color="auto"/>
            <w:left w:val="none" w:sz="0" w:space="0" w:color="auto"/>
            <w:bottom w:val="none" w:sz="0" w:space="0" w:color="auto"/>
            <w:right w:val="none" w:sz="0" w:space="0" w:color="auto"/>
          </w:divBdr>
          <w:divsChild>
            <w:div w:id="181313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12702">
      <w:bodyDiv w:val="1"/>
      <w:marLeft w:val="0"/>
      <w:marRight w:val="0"/>
      <w:marTop w:val="0"/>
      <w:marBottom w:val="0"/>
      <w:divBdr>
        <w:top w:val="none" w:sz="0" w:space="0" w:color="auto"/>
        <w:left w:val="none" w:sz="0" w:space="0" w:color="auto"/>
        <w:bottom w:val="none" w:sz="0" w:space="0" w:color="auto"/>
        <w:right w:val="none" w:sz="0" w:space="0" w:color="auto"/>
      </w:divBdr>
      <w:divsChild>
        <w:div w:id="147869623">
          <w:marLeft w:val="0"/>
          <w:marRight w:val="0"/>
          <w:marTop w:val="225"/>
          <w:marBottom w:val="0"/>
          <w:divBdr>
            <w:top w:val="none" w:sz="0" w:space="0" w:color="auto"/>
            <w:left w:val="none" w:sz="0" w:space="0" w:color="auto"/>
            <w:bottom w:val="none" w:sz="0" w:space="0" w:color="auto"/>
            <w:right w:val="none" w:sz="0" w:space="0" w:color="auto"/>
          </w:divBdr>
        </w:div>
        <w:div w:id="1128359125">
          <w:marLeft w:val="0"/>
          <w:marRight w:val="0"/>
          <w:marTop w:val="0"/>
          <w:marBottom w:val="0"/>
          <w:divBdr>
            <w:top w:val="none" w:sz="0" w:space="0" w:color="auto"/>
            <w:left w:val="none" w:sz="0" w:space="0" w:color="auto"/>
            <w:bottom w:val="none" w:sz="0" w:space="0" w:color="auto"/>
            <w:right w:val="none" w:sz="0" w:space="0" w:color="auto"/>
          </w:divBdr>
        </w:div>
      </w:divsChild>
    </w:div>
    <w:div w:id="1658462236">
      <w:bodyDiv w:val="1"/>
      <w:marLeft w:val="0"/>
      <w:marRight w:val="0"/>
      <w:marTop w:val="0"/>
      <w:marBottom w:val="0"/>
      <w:divBdr>
        <w:top w:val="none" w:sz="0" w:space="0" w:color="auto"/>
        <w:left w:val="none" w:sz="0" w:space="0" w:color="auto"/>
        <w:bottom w:val="none" w:sz="0" w:space="0" w:color="auto"/>
        <w:right w:val="none" w:sz="0" w:space="0" w:color="auto"/>
      </w:divBdr>
      <w:divsChild>
        <w:div w:id="919294180">
          <w:marLeft w:val="0"/>
          <w:marRight w:val="0"/>
          <w:marTop w:val="0"/>
          <w:marBottom w:val="150"/>
          <w:divBdr>
            <w:top w:val="none" w:sz="0" w:space="0" w:color="auto"/>
            <w:left w:val="none" w:sz="0" w:space="0" w:color="auto"/>
            <w:bottom w:val="none" w:sz="0" w:space="0" w:color="auto"/>
            <w:right w:val="none" w:sz="0" w:space="0" w:color="auto"/>
          </w:divBdr>
          <w:divsChild>
            <w:div w:id="439958186">
              <w:marLeft w:val="0"/>
              <w:marRight w:val="0"/>
              <w:marTop w:val="0"/>
              <w:marBottom w:val="0"/>
              <w:divBdr>
                <w:top w:val="none" w:sz="0" w:space="0" w:color="auto"/>
                <w:left w:val="none" w:sz="0" w:space="0" w:color="auto"/>
                <w:bottom w:val="none" w:sz="0" w:space="0" w:color="auto"/>
                <w:right w:val="none" w:sz="0" w:space="0" w:color="auto"/>
              </w:divBdr>
            </w:div>
          </w:divsChild>
        </w:div>
        <w:div w:id="610287042">
          <w:marLeft w:val="0"/>
          <w:marRight w:val="0"/>
          <w:marTop w:val="150"/>
          <w:marBottom w:val="150"/>
          <w:divBdr>
            <w:top w:val="none" w:sz="0" w:space="0" w:color="auto"/>
            <w:left w:val="none" w:sz="0" w:space="0" w:color="auto"/>
            <w:bottom w:val="none" w:sz="0" w:space="0" w:color="auto"/>
            <w:right w:val="none" w:sz="0" w:space="0" w:color="auto"/>
          </w:divBdr>
          <w:divsChild>
            <w:div w:id="158954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153725">
      <w:bodyDiv w:val="1"/>
      <w:marLeft w:val="0"/>
      <w:marRight w:val="0"/>
      <w:marTop w:val="0"/>
      <w:marBottom w:val="0"/>
      <w:divBdr>
        <w:top w:val="none" w:sz="0" w:space="0" w:color="auto"/>
        <w:left w:val="none" w:sz="0" w:space="0" w:color="auto"/>
        <w:bottom w:val="none" w:sz="0" w:space="0" w:color="auto"/>
        <w:right w:val="none" w:sz="0" w:space="0" w:color="auto"/>
      </w:divBdr>
      <w:divsChild>
        <w:div w:id="1065106389">
          <w:marLeft w:val="0"/>
          <w:marRight w:val="0"/>
          <w:marTop w:val="225"/>
          <w:marBottom w:val="0"/>
          <w:divBdr>
            <w:top w:val="none" w:sz="0" w:space="0" w:color="auto"/>
            <w:left w:val="none" w:sz="0" w:space="0" w:color="auto"/>
            <w:bottom w:val="none" w:sz="0" w:space="0" w:color="auto"/>
            <w:right w:val="none" w:sz="0" w:space="0" w:color="auto"/>
          </w:divBdr>
        </w:div>
        <w:div w:id="1751197344">
          <w:marLeft w:val="0"/>
          <w:marRight w:val="0"/>
          <w:marTop w:val="0"/>
          <w:marBottom w:val="0"/>
          <w:divBdr>
            <w:top w:val="none" w:sz="0" w:space="0" w:color="auto"/>
            <w:left w:val="none" w:sz="0" w:space="0" w:color="auto"/>
            <w:bottom w:val="none" w:sz="0" w:space="0" w:color="auto"/>
            <w:right w:val="none" w:sz="0" w:space="0" w:color="auto"/>
          </w:divBdr>
        </w:div>
      </w:divsChild>
    </w:div>
    <w:div w:id="1831797882">
      <w:bodyDiv w:val="1"/>
      <w:marLeft w:val="0"/>
      <w:marRight w:val="0"/>
      <w:marTop w:val="0"/>
      <w:marBottom w:val="0"/>
      <w:divBdr>
        <w:top w:val="none" w:sz="0" w:space="0" w:color="auto"/>
        <w:left w:val="none" w:sz="0" w:space="0" w:color="auto"/>
        <w:bottom w:val="none" w:sz="0" w:space="0" w:color="auto"/>
        <w:right w:val="none" w:sz="0" w:space="0" w:color="auto"/>
      </w:divBdr>
      <w:divsChild>
        <w:div w:id="1428234599">
          <w:marLeft w:val="0"/>
          <w:marRight w:val="0"/>
          <w:marTop w:val="0"/>
          <w:marBottom w:val="150"/>
          <w:divBdr>
            <w:top w:val="none" w:sz="0" w:space="0" w:color="auto"/>
            <w:left w:val="none" w:sz="0" w:space="0" w:color="auto"/>
            <w:bottom w:val="none" w:sz="0" w:space="0" w:color="auto"/>
            <w:right w:val="none" w:sz="0" w:space="0" w:color="auto"/>
          </w:divBdr>
          <w:divsChild>
            <w:div w:id="32578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ver_4.jpg" TargetMode="External"/><Relationship Id="rId13" Type="http://schemas.openxmlformats.org/officeDocument/2006/relationships/image" Target="media/image6.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esCL1V2vvzc"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facebook.com/pages/ARS-Vivendi/368376796649816?fref=ts" TargetMode="External"/><Relationship Id="rId20"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youtube.com/watch?v=6k0VHMio6vg"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4128</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2015-08-19T10:35:00Z</dcterms:created>
  <dcterms:modified xsi:type="dcterms:W3CDTF">2015-08-20T10:42:00Z</dcterms:modified>
</cp:coreProperties>
</file>